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5E1B5" w14:textId="64A1DE4A" w:rsidR="00DA728A" w:rsidRDefault="00B56FFF" w:rsidP="00260F0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Palatino" w:hAnsi="Palatino" w:cs="AppleSystemUIFont"/>
          <w:color w:val="auto"/>
          <w:sz w:val="30"/>
          <w:szCs w:val="30"/>
        </w:rPr>
      </w:pPr>
      <w:r w:rsidRPr="008D03AD">
        <w:rPr>
          <w:rFonts w:ascii="Palatino" w:hAnsi="Palatino" w:cs="AppleSystemUIFont"/>
          <w:color w:val="auto"/>
          <w:sz w:val="30"/>
          <w:szCs w:val="30"/>
        </w:rPr>
        <w:t>Comment remédier à la faiblesse de la volonté ?</w:t>
      </w:r>
    </w:p>
    <w:p w14:paraId="077BFA4B" w14:textId="231C8463" w:rsidR="008D03AD" w:rsidRPr="008D03AD" w:rsidRDefault="008D03AD" w:rsidP="00DA728A">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Palatino" w:hAnsi="Palatino" w:cs="AppleSystemUIFont"/>
          <w:color w:val="auto"/>
          <w:sz w:val="30"/>
          <w:szCs w:val="30"/>
        </w:rPr>
      </w:pPr>
      <w:r>
        <w:rPr>
          <w:rFonts w:ascii="Palatino" w:hAnsi="Palatino" w:cs="AppleSystemUIFont"/>
          <w:color w:val="auto"/>
          <w:sz w:val="30"/>
          <w:szCs w:val="30"/>
        </w:rPr>
        <w:t>Philosophie pratique et politique</w:t>
      </w:r>
    </w:p>
    <w:p w14:paraId="6C50C8F3" w14:textId="77777777" w:rsidR="00DA728A" w:rsidRDefault="00DA728A" w:rsidP="00153FDB">
      <w:pPr>
        <w:widowControl w:val="0"/>
        <w:autoSpaceDE w:val="0"/>
        <w:autoSpaceDN w:val="0"/>
        <w:adjustRightInd w:val="0"/>
        <w:jc w:val="both"/>
        <w:rPr>
          <w:rFonts w:ascii="AppleSystemUIFont" w:hAnsi="AppleSystemUIFont" w:cs="AppleSystemUIFont"/>
          <w:color w:val="auto"/>
        </w:rPr>
      </w:pPr>
    </w:p>
    <w:p w14:paraId="3B43C767" w14:textId="362A0869" w:rsidR="00E65364" w:rsidRPr="008D03AD" w:rsidRDefault="00E61559" w:rsidP="00153FDB">
      <w:pPr>
        <w:widowControl w:val="0"/>
        <w:autoSpaceDE w:val="0"/>
        <w:autoSpaceDN w:val="0"/>
        <w:adjustRightInd w:val="0"/>
        <w:ind w:firstLine="708"/>
        <w:jc w:val="both"/>
        <w:rPr>
          <w:rFonts w:ascii="Bell MT" w:hAnsi="Bell MT" w:cs="AppleSystemUIFont"/>
          <w:color w:val="auto"/>
        </w:rPr>
      </w:pPr>
      <w:r w:rsidRPr="008D03AD">
        <w:rPr>
          <w:rFonts w:ascii="Bell MT" w:hAnsi="Bell MT" w:cs="AppleSystemUIFont"/>
          <w:color w:val="auto"/>
        </w:rPr>
        <w:t xml:space="preserve">Dans ce cours, on abordera plus </w:t>
      </w:r>
      <w:r w:rsidR="00531D19">
        <w:rPr>
          <w:rFonts w:ascii="Bell MT" w:hAnsi="Bell MT" w:cs="AppleSystemUIFont"/>
          <w:color w:val="auto"/>
        </w:rPr>
        <w:t>la faiblesse de la volonté</w:t>
      </w:r>
      <w:r w:rsidRPr="008D03AD">
        <w:rPr>
          <w:rFonts w:ascii="Bell MT" w:hAnsi="Bell MT" w:cs="AppleSystemUIFont"/>
          <w:color w:val="auto"/>
        </w:rPr>
        <w:t xml:space="preserve"> comme un problème pour la théorie, dont il faudrait rendre compte, mais dans une perspective pratique. </w:t>
      </w:r>
      <w:r w:rsidR="00E65364" w:rsidRPr="008D03AD">
        <w:rPr>
          <w:rFonts w:ascii="Bell MT" w:hAnsi="Bell MT" w:cs="AppleSystemUIFont"/>
          <w:color w:val="auto"/>
        </w:rPr>
        <w:t>C</w:t>
      </w:r>
      <w:r w:rsidRPr="008D03AD">
        <w:rPr>
          <w:rFonts w:ascii="Bell MT" w:hAnsi="Bell MT" w:cs="AppleSystemUIFont"/>
          <w:color w:val="auto"/>
        </w:rPr>
        <w:t xml:space="preserve">omme le souligne avec justesse </w:t>
      </w:r>
      <w:r w:rsidR="00E65364" w:rsidRPr="008D03AD">
        <w:rPr>
          <w:rFonts w:ascii="Bell MT" w:hAnsi="Bell MT" w:cs="AppleSystemUIFont"/>
          <w:color w:val="auto"/>
        </w:rPr>
        <w:t xml:space="preserve">Jon </w:t>
      </w:r>
      <w:r w:rsidRPr="008D03AD">
        <w:rPr>
          <w:rFonts w:ascii="Bell MT" w:hAnsi="Bell MT" w:cs="AppleSystemUIFont"/>
          <w:color w:val="auto"/>
        </w:rPr>
        <w:t xml:space="preserve">Elster, nous </w:t>
      </w:r>
      <w:r w:rsidR="00E65364" w:rsidRPr="008D03AD">
        <w:rPr>
          <w:rFonts w:ascii="Bell MT" w:hAnsi="Bell MT" w:cs="AppleSystemUIFont"/>
          <w:color w:val="auto"/>
        </w:rPr>
        <w:t xml:space="preserve">ne disposons </w:t>
      </w:r>
      <w:r w:rsidR="00DA728A" w:rsidRPr="008D03AD">
        <w:rPr>
          <w:rFonts w:ascii="Bell MT" w:hAnsi="Bell MT" w:cs="AppleSystemUIFont"/>
          <w:color w:val="auto"/>
        </w:rPr>
        <w:t>en fait</w:t>
      </w:r>
      <w:r w:rsidRPr="008D03AD">
        <w:rPr>
          <w:rFonts w:ascii="Bell MT" w:hAnsi="Bell MT" w:cs="AppleSystemUIFont"/>
          <w:color w:val="auto"/>
        </w:rPr>
        <w:t xml:space="preserve"> ni </w:t>
      </w:r>
      <w:r w:rsidR="00E65364" w:rsidRPr="008D03AD">
        <w:rPr>
          <w:rFonts w:ascii="Bell MT" w:hAnsi="Bell MT" w:cs="AppleSystemUIFont"/>
          <w:color w:val="auto"/>
        </w:rPr>
        <w:t>d</w:t>
      </w:r>
      <w:r w:rsidR="00DA728A" w:rsidRPr="008D03AD">
        <w:rPr>
          <w:rFonts w:ascii="Bell MT" w:hAnsi="Bell MT" w:cs="AppleSystemUIFont"/>
          <w:color w:val="auto"/>
        </w:rPr>
        <w:t>e</w:t>
      </w:r>
      <w:r w:rsidR="00E65364" w:rsidRPr="008D03AD">
        <w:rPr>
          <w:rFonts w:ascii="Bell MT" w:hAnsi="Bell MT" w:cs="AppleSystemUIFont"/>
          <w:color w:val="auto"/>
        </w:rPr>
        <w:t xml:space="preserve"> </w:t>
      </w:r>
      <w:r w:rsidRPr="008D03AD">
        <w:rPr>
          <w:rFonts w:ascii="Bell MT" w:hAnsi="Bell MT" w:cs="AppleSystemUIFont"/>
          <w:color w:val="auto"/>
        </w:rPr>
        <w:t>preuve</w:t>
      </w:r>
      <w:r w:rsidR="00DA728A" w:rsidRPr="008D03AD">
        <w:rPr>
          <w:rFonts w:ascii="Bell MT" w:hAnsi="Bell MT" w:cs="AppleSystemUIFont"/>
          <w:color w:val="auto"/>
        </w:rPr>
        <w:t>s</w:t>
      </w:r>
      <w:r w:rsidRPr="008D03AD">
        <w:rPr>
          <w:rFonts w:ascii="Bell MT" w:hAnsi="Bell MT" w:cs="AppleSystemUIFont"/>
          <w:color w:val="auto"/>
        </w:rPr>
        <w:t xml:space="preserve"> empirique</w:t>
      </w:r>
      <w:r w:rsidR="00DA728A" w:rsidRPr="008D03AD">
        <w:rPr>
          <w:rFonts w:ascii="Bell MT" w:hAnsi="Bell MT" w:cs="AppleSystemUIFont"/>
          <w:color w:val="auto"/>
        </w:rPr>
        <w:t>s</w:t>
      </w:r>
      <w:r w:rsidRPr="008D03AD">
        <w:rPr>
          <w:rFonts w:ascii="Bell MT" w:hAnsi="Bell MT" w:cs="AppleSystemUIFont"/>
          <w:color w:val="auto"/>
        </w:rPr>
        <w:t xml:space="preserve">, ni </w:t>
      </w:r>
      <w:r w:rsidR="00E65364" w:rsidRPr="008D03AD">
        <w:rPr>
          <w:rFonts w:ascii="Bell MT" w:hAnsi="Bell MT" w:cs="AppleSystemUIFont"/>
          <w:color w:val="auto"/>
        </w:rPr>
        <w:t xml:space="preserve">d’une </w:t>
      </w:r>
      <w:r w:rsidRPr="008D03AD">
        <w:rPr>
          <w:rFonts w:ascii="Bell MT" w:hAnsi="Bell MT" w:cs="AppleSystemUIFont"/>
          <w:color w:val="auto"/>
        </w:rPr>
        <w:t xml:space="preserve">explication psychologique </w:t>
      </w:r>
      <w:r w:rsidR="00E65364" w:rsidRPr="008D03AD">
        <w:rPr>
          <w:rFonts w:ascii="Bell MT" w:hAnsi="Bell MT" w:cs="AppleSystemUIFont"/>
          <w:color w:val="auto"/>
        </w:rPr>
        <w:t xml:space="preserve">convaincante </w:t>
      </w:r>
      <w:r w:rsidRPr="008D03AD">
        <w:rPr>
          <w:rFonts w:ascii="Bell MT" w:hAnsi="Bell MT" w:cs="AppleSystemUIFont"/>
          <w:color w:val="auto"/>
        </w:rPr>
        <w:t>de l’existen</w:t>
      </w:r>
      <w:r w:rsidR="00E65364" w:rsidRPr="008D03AD">
        <w:rPr>
          <w:rFonts w:ascii="Bell MT" w:hAnsi="Bell MT" w:cs="AppleSystemUIFont"/>
          <w:color w:val="auto"/>
        </w:rPr>
        <w:t>ce</w:t>
      </w:r>
      <w:r w:rsidRPr="008D03AD">
        <w:rPr>
          <w:rFonts w:ascii="Bell MT" w:hAnsi="Bell MT" w:cs="AppleSystemUIFont"/>
          <w:color w:val="auto"/>
        </w:rPr>
        <w:t xml:space="preserve"> de l’</w:t>
      </w:r>
      <w:proofErr w:type="spellStart"/>
      <w:r w:rsidRPr="008D03AD">
        <w:rPr>
          <w:rFonts w:ascii="Bell MT" w:hAnsi="Bell MT" w:cs="AppleSystemUIFont"/>
          <w:color w:val="auto"/>
        </w:rPr>
        <w:t>akrasia</w:t>
      </w:r>
      <w:proofErr w:type="spellEnd"/>
      <w:r w:rsidRPr="008D03AD">
        <w:rPr>
          <w:rFonts w:ascii="Bell MT" w:hAnsi="Bell MT" w:cs="AppleSystemUIFont"/>
          <w:color w:val="auto"/>
        </w:rPr>
        <w:t xml:space="preserve"> </w:t>
      </w:r>
      <w:r w:rsidRPr="008D03AD">
        <w:rPr>
          <w:rFonts w:ascii="Bell MT" w:hAnsi="Bell MT" w:cs="AppleSystemUIFont"/>
          <w:i/>
          <w:color w:val="auto"/>
        </w:rPr>
        <w:t>synchronique</w:t>
      </w:r>
      <w:r w:rsidRPr="008D03AD">
        <w:rPr>
          <w:rFonts w:ascii="Bell MT" w:hAnsi="Bell MT" w:cs="AppleSystemUIFont"/>
          <w:color w:val="auto"/>
        </w:rPr>
        <w:t xml:space="preserve">. </w:t>
      </w:r>
      <w:r w:rsidR="00E65364" w:rsidRPr="008D03AD">
        <w:rPr>
          <w:rFonts w:ascii="Bell MT" w:hAnsi="Bell MT" w:cs="AppleSystemUIFont"/>
          <w:color w:val="auto"/>
        </w:rPr>
        <w:t xml:space="preserve">Celle-ci reste « problématique » </w:t>
      </w:r>
      <w:r w:rsidR="00DA728A" w:rsidRPr="008D03AD">
        <w:rPr>
          <w:rFonts w:ascii="Bell MT" w:hAnsi="Bell MT" w:cs="AppleSystemUIFont"/>
          <w:color w:val="auto"/>
        </w:rPr>
        <w:t>en un</w:t>
      </w:r>
      <w:r w:rsidR="00E65364" w:rsidRPr="008D03AD">
        <w:rPr>
          <w:rFonts w:ascii="Bell MT" w:hAnsi="Bell MT" w:cs="AppleSystemUIFont"/>
          <w:color w:val="auto"/>
        </w:rPr>
        <w:t xml:space="preserve"> sens kantien – elle est </w:t>
      </w:r>
      <w:r w:rsidR="00E65364" w:rsidRPr="008D03AD">
        <w:rPr>
          <w:rFonts w:ascii="Bell MT" w:hAnsi="Bell MT" w:cs="AppleSystemUIFont"/>
          <w:i/>
          <w:color w:val="auto"/>
        </w:rPr>
        <w:t>seulement</w:t>
      </w:r>
      <w:r w:rsidR="00E65364" w:rsidRPr="008D03AD">
        <w:rPr>
          <w:rFonts w:ascii="Bell MT" w:hAnsi="Bell MT" w:cs="AppleSystemUIFont"/>
          <w:color w:val="auto"/>
        </w:rPr>
        <w:t xml:space="preserve"> </w:t>
      </w:r>
      <w:r w:rsidR="00E65364" w:rsidRPr="008D03AD">
        <w:rPr>
          <w:rFonts w:ascii="Bell MT" w:hAnsi="Bell MT" w:cs="AppleSystemUIFont"/>
          <w:i/>
          <w:color w:val="auto"/>
        </w:rPr>
        <w:t>possible</w:t>
      </w:r>
      <w:r w:rsidR="00E65364" w:rsidRPr="008D03AD">
        <w:rPr>
          <w:rFonts w:ascii="Bell MT" w:hAnsi="Bell MT" w:cs="AppleSystemUIFont"/>
          <w:color w:val="auto"/>
        </w:rPr>
        <w:t xml:space="preserve">. </w:t>
      </w:r>
    </w:p>
    <w:p w14:paraId="3F52D925" w14:textId="0CA2DD67" w:rsidR="002B41A4" w:rsidRPr="008D03AD" w:rsidRDefault="00E65364" w:rsidP="002B41A4">
      <w:pPr>
        <w:widowControl w:val="0"/>
        <w:autoSpaceDE w:val="0"/>
        <w:autoSpaceDN w:val="0"/>
        <w:adjustRightInd w:val="0"/>
        <w:ind w:firstLine="360"/>
        <w:jc w:val="both"/>
        <w:rPr>
          <w:rFonts w:ascii="Bell MT" w:hAnsi="Bell MT" w:cs="AppleSystemUIFont"/>
          <w:color w:val="auto"/>
        </w:rPr>
      </w:pPr>
      <w:r w:rsidRPr="008D03AD">
        <w:rPr>
          <w:rFonts w:ascii="Bell MT" w:hAnsi="Bell MT" w:cs="AppleSystemUIFont"/>
          <w:color w:val="auto"/>
        </w:rPr>
        <w:t>L</w:t>
      </w:r>
      <w:r w:rsidR="00E61559" w:rsidRPr="008D03AD">
        <w:rPr>
          <w:rFonts w:ascii="Bell MT" w:hAnsi="Bell MT" w:cs="AppleSystemUIFont"/>
          <w:color w:val="auto"/>
        </w:rPr>
        <w:t xml:space="preserve">a question </w:t>
      </w:r>
      <w:r w:rsidRPr="008D03AD">
        <w:rPr>
          <w:rFonts w:ascii="Bell MT" w:hAnsi="Bell MT" w:cs="AppleSystemUIFont"/>
          <w:color w:val="auto"/>
        </w:rPr>
        <w:t>ne sera plus tant de</w:t>
      </w:r>
      <w:r w:rsidR="00E61559" w:rsidRPr="008D03AD">
        <w:rPr>
          <w:rFonts w:ascii="Bell MT" w:hAnsi="Bell MT" w:cs="AppleSystemUIFont"/>
          <w:color w:val="auto"/>
        </w:rPr>
        <w:t xml:space="preserve"> savoir s’il est </w:t>
      </w:r>
      <w:r w:rsidR="00E61559" w:rsidRPr="008D03AD">
        <w:rPr>
          <w:rFonts w:ascii="Bell MT" w:hAnsi="Bell MT" w:cs="AppleSystemUIFont"/>
          <w:i/>
          <w:color w:val="auto"/>
        </w:rPr>
        <w:t>réellement</w:t>
      </w:r>
      <w:r w:rsidR="00E61559" w:rsidRPr="008D03AD">
        <w:rPr>
          <w:rFonts w:ascii="Bell MT" w:hAnsi="Bell MT" w:cs="AppleSystemUIFont"/>
          <w:color w:val="auto"/>
        </w:rPr>
        <w:t xml:space="preserve"> </w:t>
      </w:r>
      <w:r w:rsidR="00E61559" w:rsidRPr="008D03AD">
        <w:rPr>
          <w:rFonts w:ascii="Bell MT" w:hAnsi="Bell MT" w:cs="AppleSystemUIFont"/>
          <w:i/>
          <w:color w:val="auto"/>
        </w:rPr>
        <w:t>possible</w:t>
      </w:r>
      <w:r w:rsidR="00E61559" w:rsidRPr="008D03AD">
        <w:rPr>
          <w:rFonts w:ascii="Bell MT" w:hAnsi="Bell MT" w:cs="AppleSystemUIFont"/>
          <w:color w:val="auto"/>
        </w:rPr>
        <w:t xml:space="preserve"> (et s’il est </w:t>
      </w:r>
      <w:r w:rsidR="00E61559" w:rsidRPr="008D03AD">
        <w:rPr>
          <w:rFonts w:ascii="Bell MT" w:hAnsi="Bell MT" w:cs="AppleSystemUIFont"/>
          <w:i/>
          <w:color w:val="auto"/>
        </w:rPr>
        <w:t>possible d’expliquer</w:t>
      </w:r>
      <w:r w:rsidR="00E61559" w:rsidRPr="008D03AD">
        <w:rPr>
          <w:rFonts w:ascii="Bell MT" w:hAnsi="Bell MT" w:cs="AppleSystemUIFont"/>
          <w:color w:val="auto"/>
        </w:rPr>
        <w:t xml:space="preserve">) que nous choisissions le mal </w:t>
      </w:r>
      <w:r w:rsidRPr="008D03AD">
        <w:rPr>
          <w:rFonts w:ascii="Bell MT" w:hAnsi="Bell MT" w:cs="AppleSystemUIFont"/>
          <w:color w:val="auto"/>
        </w:rPr>
        <w:t>tout en</w:t>
      </w:r>
      <w:r w:rsidR="00E61559" w:rsidRPr="008D03AD">
        <w:rPr>
          <w:rFonts w:ascii="Bell MT" w:hAnsi="Bell MT" w:cs="AppleSystemUIFont"/>
          <w:color w:val="auto"/>
        </w:rPr>
        <w:t xml:space="preserve"> </w:t>
      </w:r>
      <w:r w:rsidRPr="008D03AD">
        <w:rPr>
          <w:rFonts w:ascii="Bell MT" w:hAnsi="Bell MT" w:cs="AppleSystemUIFont"/>
          <w:color w:val="auto"/>
        </w:rPr>
        <w:t>voyant</w:t>
      </w:r>
      <w:r w:rsidR="00E61559" w:rsidRPr="008D03AD">
        <w:rPr>
          <w:rFonts w:ascii="Bell MT" w:hAnsi="Bell MT" w:cs="AppleSystemUIFont"/>
          <w:color w:val="auto"/>
        </w:rPr>
        <w:t xml:space="preserve"> le bien, pourtant clairement conçu et distinctement voulu. </w:t>
      </w:r>
    </w:p>
    <w:p w14:paraId="0F763B91" w14:textId="7C7F71BD" w:rsidR="00997040" w:rsidRPr="008D03AD" w:rsidRDefault="00E61559" w:rsidP="00153FDB">
      <w:pPr>
        <w:widowControl w:val="0"/>
        <w:autoSpaceDE w:val="0"/>
        <w:autoSpaceDN w:val="0"/>
        <w:adjustRightInd w:val="0"/>
        <w:ind w:firstLine="360"/>
        <w:jc w:val="both"/>
        <w:rPr>
          <w:rFonts w:ascii="Bell MT" w:hAnsi="Bell MT" w:cs="AppleSystemUIFont"/>
          <w:color w:val="auto"/>
        </w:rPr>
      </w:pPr>
      <w:r w:rsidRPr="008D03AD">
        <w:rPr>
          <w:rFonts w:ascii="Bell MT" w:hAnsi="Bell MT" w:cs="AppleSystemUIFont"/>
          <w:color w:val="auto"/>
        </w:rPr>
        <w:t xml:space="preserve">Nous nous poserons plutôt la question de savoir comment </w:t>
      </w:r>
      <w:r w:rsidRPr="008D03AD">
        <w:rPr>
          <w:rFonts w:ascii="Bell MT" w:hAnsi="Bell MT" w:cs="AppleSystemUIFont"/>
          <w:i/>
          <w:color w:val="auto"/>
        </w:rPr>
        <w:t>remédier</w:t>
      </w:r>
      <w:r w:rsidRPr="008D03AD">
        <w:rPr>
          <w:rFonts w:ascii="Bell MT" w:hAnsi="Bell MT" w:cs="AppleSystemUIFont"/>
          <w:color w:val="auto"/>
        </w:rPr>
        <w:t xml:space="preserve"> à la faiblesse de la volonté, définie </w:t>
      </w:r>
      <w:r w:rsidR="00E65364" w:rsidRPr="008D03AD">
        <w:rPr>
          <w:rFonts w:ascii="Bell MT" w:hAnsi="Bell MT" w:cs="AppleSystemUIFont"/>
          <w:color w:val="auto"/>
        </w:rPr>
        <w:t>modestement par</w:t>
      </w:r>
      <w:r w:rsidRPr="008D03AD">
        <w:rPr>
          <w:rFonts w:ascii="Bell MT" w:hAnsi="Bell MT" w:cs="AppleSystemUIFont"/>
          <w:color w:val="auto"/>
        </w:rPr>
        <w:t xml:space="preserve"> </w:t>
      </w:r>
      <w:r w:rsidR="00E65364" w:rsidRPr="008D03AD">
        <w:rPr>
          <w:rFonts w:ascii="Bell MT" w:hAnsi="Bell MT" w:cs="AppleSystemUIFont"/>
          <w:color w:val="auto"/>
        </w:rPr>
        <w:t xml:space="preserve">une </w:t>
      </w:r>
      <w:r w:rsidRPr="008D03AD">
        <w:rPr>
          <w:rFonts w:ascii="Bell MT" w:hAnsi="Bell MT" w:cs="AppleSystemUIFont"/>
          <w:color w:val="auto"/>
        </w:rPr>
        <w:t>invers</w:t>
      </w:r>
      <w:r w:rsidR="00A929EB" w:rsidRPr="008D03AD">
        <w:rPr>
          <w:rFonts w:ascii="Bell MT" w:hAnsi="Bell MT" w:cs="AppleSystemUIFont"/>
          <w:color w:val="auto"/>
        </w:rPr>
        <w:t>ion temporaire de</w:t>
      </w:r>
      <w:r w:rsidRPr="008D03AD">
        <w:rPr>
          <w:rFonts w:ascii="Bell MT" w:hAnsi="Bell MT" w:cs="AppleSystemUIFont"/>
          <w:color w:val="auto"/>
        </w:rPr>
        <w:t xml:space="preserve"> préférences</w:t>
      </w:r>
      <w:r w:rsidR="00E65364" w:rsidRPr="008D03AD">
        <w:rPr>
          <w:rFonts w:ascii="Bell MT" w:hAnsi="Bell MT" w:cs="AppleSystemUIFont"/>
          <w:color w:val="auto"/>
        </w:rPr>
        <w:t xml:space="preserve"> sous l’effet d’une affection, du temps ou d’un déclencheur externe</w:t>
      </w:r>
      <w:r w:rsidR="002B41A4" w:rsidRPr="008D03AD">
        <w:rPr>
          <w:rFonts w:ascii="Bell MT" w:hAnsi="Bell MT" w:cs="AppleSystemUIFont"/>
          <w:color w:val="auto"/>
        </w:rPr>
        <w:t xml:space="preserve"> par exemple</w:t>
      </w:r>
      <w:r w:rsidR="002B41A4" w:rsidRPr="008D03AD">
        <w:rPr>
          <w:rStyle w:val="Appelnotedebasdep"/>
          <w:rFonts w:ascii="Bell MT" w:hAnsi="Bell MT" w:cs="AppleSystemUIFont"/>
          <w:color w:val="auto"/>
        </w:rPr>
        <w:footnoteReference w:id="1"/>
      </w:r>
      <w:r w:rsidRPr="008D03AD">
        <w:rPr>
          <w:rFonts w:ascii="Bell MT" w:hAnsi="Bell MT" w:cs="AppleSystemUIFont"/>
          <w:color w:val="auto"/>
        </w:rPr>
        <w:t xml:space="preserve">. </w:t>
      </w:r>
      <w:r w:rsidR="00E65364" w:rsidRPr="008D03AD">
        <w:rPr>
          <w:rFonts w:ascii="Bell MT" w:hAnsi="Bell MT" w:cs="AppleSystemUIFont"/>
          <w:color w:val="auto"/>
        </w:rPr>
        <w:t xml:space="preserve">Quelles sont, premièrement, les stratégies déployées par les agents eux-mêmes pour lutter contre leur propre faiblesse de </w:t>
      </w:r>
      <w:proofErr w:type="gramStart"/>
      <w:r w:rsidR="00E65364" w:rsidRPr="008D03AD">
        <w:rPr>
          <w:rFonts w:ascii="Bell MT" w:hAnsi="Bell MT" w:cs="AppleSystemUIFont"/>
          <w:color w:val="auto"/>
        </w:rPr>
        <w:t>volonté</w:t>
      </w:r>
      <w:proofErr w:type="gramEnd"/>
      <w:r w:rsidR="00E65364" w:rsidRPr="008D03AD">
        <w:rPr>
          <w:rFonts w:ascii="Bell MT" w:hAnsi="Bell MT" w:cs="AppleSystemUIFont"/>
          <w:color w:val="auto"/>
        </w:rPr>
        <w:t>, faiblesse vécue comme un échec dans la poursuite de leurs projets rationnels de vie. Quels sont, deuxièmement,</w:t>
      </w:r>
      <w:r w:rsidRPr="008D03AD">
        <w:rPr>
          <w:rFonts w:ascii="Bell MT" w:hAnsi="Bell MT" w:cs="AppleSystemUIFont"/>
          <w:color w:val="auto"/>
        </w:rPr>
        <w:t xml:space="preserve"> l</w:t>
      </w:r>
      <w:r w:rsidR="00FB10C6" w:rsidRPr="008D03AD">
        <w:rPr>
          <w:rFonts w:ascii="Bell MT" w:hAnsi="Bell MT" w:cs="AppleSystemUIFont"/>
          <w:color w:val="auto"/>
        </w:rPr>
        <w:t xml:space="preserve">es mécanismes politiques et institutionnels qu’il est possible d’envisager pour lutter contre </w:t>
      </w:r>
      <w:r w:rsidR="00E65364" w:rsidRPr="008D03AD">
        <w:rPr>
          <w:rFonts w:ascii="Bell MT" w:hAnsi="Bell MT" w:cs="AppleSystemUIFont"/>
          <w:color w:val="auto"/>
        </w:rPr>
        <w:t>l’</w:t>
      </w:r>
      <w:proofErr w:type="spellStart"/>
      <w:r w:rsidR="00E65364" w:rsidRPr="008D03AD">
        <w:rPr>
          <w:rFonts w:ascii="Bell MT" w:hAnsi="Bell MT" w:cs="AppleSystemUIFont"/>
          <w:color w:val="auto"/>
        </w:rPr>
        <w:t>acrasie</w:t>
      </w:r>
      <w:proofErr w:type="spellEnd"/>
      <w:r w:rsidR="00E65364" w:rsidRPr="008D03AD">
        <w:rPr>
          <w:rFonts w:ascii="Bell MT" w:hAnsi="Bell MT" w:cs="AppleSystemUIFont"/>
          <w:color w:val="auto"/>
        </w:rPr>
        <w:t xml:space="preserve"> individuelle ou collective ?</w:t>
      </w:r>
    </w:p>
    <w:p w14:paraId="6E025124" w14:textId="77777777" w:rsidR="00F23DBB" w:rsidRDefault="00F23DBB" w:rsidP="00153FDB">
      <w:pPr>
        <w:widowControl w:val="0"/>
        <w:autoSpaceDE w:val="0"/>
        <w:autoSpaceDN w:val="0"/>
        <w:adjustRightInd w:val="0"/>
        <w:ind w:firstLine="360"/>
        <w:jc w:val="both"/>
        <w:rPr>
          <w:rFonts w:ascii="AppleSystemUIFont" w:hAnsi="AppleSystemUIFont" w:cs="AppleSystemUIFont"/>
          <w:color w:val="auto"/>
        </w:rPr>
      </w:pPr>
    </w:p>
    <w:p w14:paraId="69EFB74E" w14:textId="77777777" w:rsidR="00F23DBB" w:rsidRDefault="00F23DBB" w:rsidP="00153FDB">
      <w:pPr>
        <w:widowControl w:val="0"/>
        <w:autoSpaceDE w:val="0"/>
        <w:autoSpaceDN w:val="0"/>
        <w:adjustRightInd w:val="0"/>
        <w:ind w:firstLine="360"/>
        <w:jc w:val="both"/>
        <w:rPr>
          <w:rFonts w:ascii="AppleSystemUIFont" w:hAnsi="AppleSystemUIFont" w:cs="AppleSystemUIFont"/>
          <w:color w:val="auto"/>
        </w:rPr>
      </w:pPr>
    </w:p>
    <w:p w14:paraId="06F578AB" w14:textId="77777777" w:rsidR="00816C98" w:rsidRDefault="00F23DBB">
      <w:pPr>
        <w:pStyle w:val="TM1"/>
        <w:tabs>
          <w:tab w:val="right" w:leader="dot" w:pos="9054"/>
        </w:tabs>
        <w:rPr>
          <w:rFonts w:asciiTheme="minorHAnsi" w:eastAsiaTheme="minorEastAsia" w:hAnsiTheme="minorHAnsi"/>
          <w:noProof/>
          <w:color w:val="auto"/>
          <w:lang w:eastAsia="fr-FR"/>
        </w:rPr>
      </w:pPr>
      <w:r>
        <w:rPr>
          <w:rFonts w:ascii="AppleSystemUIFont" w:hAnsi="AppleSystemUIFont" w:cs="AppleSystemUIFont"/>
          <w:color w:val="auto"/>
        </w:rPr>
        <w:fldChar w:fldCharType="begin"/>
      </w:r>
      <w:r>
        <w:rPr>
          <w:rFonts w:ascii="AppleSystemUIFont" w:hAnsi="AppleSystemUIFont" w:cs="AppleSystemUIFont"/>
          <w:color w:val="auto"/>
        </w:rPr>
        <w:instrText xml:space="preserve"> TOC \o "1-3" </w:instrText>
      </w:r>
      <w:r>
        <w:rPr>
          <w:rFonts w:ascii="AppleSystemUIFont" w:hAnsi="AppleSystemUIFont" w:cs="AppleSystemUIFont"/>
          <w:color w:val="auto"/>
        </w:rPr>
        <w:fldChar w:fldCharType="separate"/>
      </w:r>
      <w:r w:rsidR="00816C98" w:rsidRPr="005017DE">
        <w:rPr>
          <w:rFonts w:ascii="Palatino" w:hAnsi="Palatino"/>
          <w:smallCaps/>
          <w:noProof/>
        </w:rPr>
        <w:t>I. L’œuvre de Rousseau pour base de travail</w:t>
      </w:r>
      <w:r w:rsidR="00816C98">
        <w:rPr>
          <w:noProof/>
        </w:rPr>
        <w:tab/>
      </w:r>
      <w:r w:rsidR="00816C98">
        <w:rPr>
          <w:noProof/>
        </w:rPr>
        <w:fldChar w:fldCharType="begin"/>
      </w:r>
      <w:r w:rsidR="00816C98">
        <w:rPr>
          <w:noProof/>
        </w:rPr>
        <w:instrText xml:space="preserve"> PAGEREF _Toc58173727 \h </w:instrText>
      </w:r>
      <w:r w:rsidR="00816C98">
        <w:rPr>
          <w:noProof/>
        </w:rPr>
      </w:r>
      <w:r w:rsidR="00816C98">
        <w:rPr>
          <w:noProof/>
        </w:rPr>
        <w:fldChar w:fldCharType="separate"/>
      </w:r>
      <w:r w:rsidR="00816C98">
        <w:rPr>
          <w:noProof/>
        </w:rPr>
        <w:t>5</w:t>
      </w:r>
      <w:r w:rsidR="00816C98">
        <w:rPr>
          <w:noProof/>
        </w:rPr>
        <w:fldChar w:fldCharType="end"/>
      </w:r>
    </w:p>
    <w:p w14:paraId="1222F783" w14:textId="77777777" w:rsidR="00816C98" w:rsidRDefault="00816C98">
      <w:pPr>
        <w:pStyle w:val="TM2"/>
        <w:tabs>
          <w:tab w:val="left" w:pos="720"/>
          <w:tab w:val="right" w:leader="dot" w:pos="9054"/>
        </w:tabs>
        <w:rPr>
          <w:rFonts w:asciiTheme="minorHAnsi" w:eastAsiaTheme="minorEastAsia" w:hAnsiTheme="minorHAnsi"/>
          <w:noProof/>
          <w:color w:val="auto"/>
          <w:lang w:eastAsia="fr-FR"/>
        </w:rPr>
      </w:pPr>
      <w:r w:rsidRPr="005017DE">
        <w:rPr>
          <w:rFonts w:ascii="Bell MT" w:hAnsi="Bell MT"/>
          <w:noProof/>
        </w:rPr>
        <w:t>1.</w:t>
      </w:r>
      <w:r>
        <w:rPr>
          <w:rFonts w:asciiTheme="minorHAnsi" w:eastAsiaTheme="minorEastAsia" w:hAnsiTheme="minorHAnsi"/>
          <w:noProof/>
          <w:color w:val="auto"/>
          <w:lang w:eastAsia="fr-FR"/>
        </w:rPr>
        <w:tab/>
      </w:r>
      <w:r w:rsidRPr="005017DE">
        <w:rPr>
          <w:rFonts w:ascii="Bell MT" w:hAnsi="Bell MT"/>
          <w:noProof/>
        </w:rPr>
        <w:t>Faiblesse de la volonté et déclin de la vertu</w:t>
      </w:r>
      <w:r>
        <w:rPr>
          <w:noProof/>
        </w:rPr>
        <w:tab/>
      </w:r>
      <w:r>
        <w:rPr>
          <w:noProof/>
        </w:rPr>
        <w:fldChar w:fldCharType="begin"/>
      </w:r>
      <w:r>
        <w:rPr>
          <w:noProof/>
        </w:rPr>
        <w:instrText xml:space="preserve"> PAGEREF _Toc58173728 \h </w:instrText>
      </w:r>
      <w:r>
        <w:rPr>
          <w:noProof/>
        </w:rPr>
      </w:r>
      <w:r>
        <w:rPr>
          <w:noProof/>
        </w:rPr>
        <w:fldChar w:fldCharType="separate"/>
      </w:r>
      <w:r>
        <w:rPr>
          <w:noProof/>
        </w:rPr>
        <w:t>5</w:t>
      </w:r>
      <w:r>
        <w:rPr>
          <w:noProof/>
        </w:rPr>
        <w:fldChar w:fldCharType="end"/>
      </w:r>
    </w:p>
    <w:p w14:paraId="627E29B0" w14:textId="77777777" w:rsidR="00816C98" w:rsidRDefault="00816C98">
      <w:pPr>
        <w:pStyle w:val="TM3"/>
        <w:tabs>
          <w:tab w:val="right" w:leader="dot" w:pos="9054"/>
        </w:tabs>
        <w:rPr>
          <w:rFonts w:asciiTheme="minorHAnsi" w:eastAsiaTheme="minorEastAsia" w:hAnsiTheme="minorHAnsi"/>
          <w:noProof/>
          <w:color w:val="auto"/>
          <w:lang w:eastAsia="fr-FR"/>
        </w:rPr>
      </w:pPr>
      <w:r w:rsidRPr="005017DE">
        <w:rPr>
          <w:rFonts w:ascii="Bell MT" w:hAnsi="Bell MT"/>
          <w:i/>
          <w:noProof/>
        </w:rPr>
        <w:t>Le dédoublement de soi diachronique</w:t>
      </w:r>
      <w:r>
        <w:rPr>
          <w:noProof/>
        </w:rPr>
        <w:tab/>
      </w:r>
      <w:r>
        <w:rPr>
          <w:noProof/>
        </w:rPr>
        <w:fldChar w:fldCharType="begin"/>
      </w:r>
      <w:r>
        <w:rPr>
          <w:noProof/>
        </w:rPr>
        <w:instrText xml:space="preserve"> PAGEREF _Toc58173729 \h </w:instrText>
      </w:r>
      <w:r>
        <w:rPr>
          <w:noProof/>
        </w:rPr>
      </w:r>
      <w:r>
        <w:rPr>
          <w:noProof/>
        </w:rPr>
        <w:fldChar w:fldCharType="separate"/>
      </w:r>
      <w:r>
        <w:rPr>
          <w:noProof/>
        </w:rPr>
        <w:t>6</w:t>
      </w:r>
      <w:r>
        <w:rPr>
          <w:noProof/>
        </w:rPr>
        <w:fldChar w:fldCharType="end"/>
      </w:r>
    </w:p>
    <w:p w14:paraId="1D12419F" w14:textId="77777777" w:rsidR="00816C98" w:rsidRDefault="00816C98">
      <w:pPr>
        <w:pStyle w:val="TM3"/>
        <w:tabs>
          <w:tab w:val="right" w:leader="dot" w:pos="9054"/>
        </w:tabs>
        <w:rPr>
          <w:rFonts w:asciiTheme="minorHAnsi" w:eastAsiaTheme="minorEastAsia" w:hAnsiTheme="minorHAnsi"/>
          <w:noProof/>
          <w:color w:val="auto"/>
          <w:lang w:eastAsia="fr-FR"/>
        </w:rPr>
      </w:pPr>
      <w:r w:rsidRPr="005017DE">
        <w:rPr>
          <w:rFonts w:ascii="Bell MT" w:hAnsi="Bell MT"/>
          <w:i/>
          <w:noProof/>
        </w:rPr>
        <w:t>Faire d’un autre que soi le gardien de ses propres engagements</w:t>
      </w:r>
      <w:r>
        <w:rPr>
          <w:noProof/>
        </w:rPr>
        <w:tab/>
      </w:r>
      <w:r>
        <w:rPr>
          <w:noProof/>
        </w:rPr>
        <w:fldChar w:fldCharType="begin"/>
      </w:r>
      <w:r>
        <w:rPr>
          <w:noProof/>
        </w:rPr>
        <w:instrText xml:space="preserve"> PAGEREF _Toc58173730 \h </w:instrText>
      </w:r>
      <w:r>
        <w:rPr>
          <w:noProof/>
        </w:rPr>
      </w:r>
      <w:r>
        <w:rPr>
          <w:noProof/>
        </w:rPr>
        <w:fldChar w:fldCharType="separate"/>
      </w:r>
      <w:r>
        <w:rPr>
          <w:noProof/>
        </w:rPr>
        <w:t>8</w:t>
      </w:r>
      <w:r>
        <w:rPr>
          <w:noProof/>
        </w:rPr>
        <w:fldChar w:fldCharType="end"/>
      </w:r>
    </w:p>
    <w:p w14:paraId="606C2DD4" w14:textId="77777777" w:rsidR="00816C98" w:rsidRDefault="00816C98">
      <w:pPr>
        <w:pStyle w:val="TM2"/>
        <w:tabs>
          <w:tab w:val="left" w:pos="720"/>
          <w:tab w:val="right" w:leader="dot" w:pos="9054"/>
        </w:tabs>
        <w:rPr>
          <w:rFonts w:asciiTheme="minorHAnsi" w:eastAsiaTheme="minorEastAsia" w:hAnsiTheme="minorHAnsi"/>
          <w:noProof/>
          <w:color w:val="auto"/>
          <w:lang w:eastAsia="fr-FR"/>
        </w:rPr>
      </w:pPr>
      <w:r w:rsidRPr="005017DE">
        <w:rPr>
          <w:rFonts w:ascii="Bell MT" w:hAnsi="Bell MT"/>
          <w:noProof/>
        </w:rPr>
        <w:t>2.</w:t>
      </w:r>
      <w:r>
        <w:rPr>
          <w:rFonts w:asciiTheme="minorHAnsi" w:eastAsiaTheme="minorEastAsia" w:hAnsiTheme="minorHAnsi"/>
          <w:noProof/>
          <w:color w:val="auto"/>
          <w:lang w:eastAsia="fr-FR"/>
        </w:rPr>
        <w:tab/>
      </w:r>
      <w:r w:rsidRPr="005017DE">
        <w:rPr>
          <w:rFonts w:ascii="Bell MT" w:hAnsi="Bell MT"/>
          <w:noProof/>
        </w:rPr>
        <w:t>Faiblesse de volonté et action collective</w:t>
      </w:r>
      <w:r>
        <w:rPr>
          <w:noProof/>
        </w:rPr>
        <w:tab/>
      </w:r>
      <w:r>
        <w:rPr>
          <w:noProof/>
        </w:rPr>
        <w:fldChar w:fldCharType="begin"/>
      </w:r>
      <w:r>
        <w:rPr>
          <w:noProof/>
        </w:rPr>
        <w:instrText xml:space="preserve"> PAGEREF _Toc58173731 \h </w:instrText>
      </w:r>
      <w:r>
        <w:rPr>
          <w:noProof/>
        </w:rPr>
      </w:r>
      <w:r>
        <w:rPr>
          <w:noProof/>
        </w:rPr>
        <w:fldChar w:fldCharType="separate"/>
      </w:r>
      <w:r>
        <w:rPr>
          <w:noProof/>
        </w:rPr>
        <w:t>9</w:t>
      </w:r>
      <w:r>
        <w:rPr>
          <w:noProof/>
        </w:rPr>
        <w:fldChar w:fldCharType="end"/>
      </w:r>
    </w:p>
    <w:p w14:paraId="3126F948" w14:textId="77777777" w:rsidR="00816C98" w:rsidRDefault="00816C98">
      <w:pPr>
        <w:pStyle w:val="TM3"/>
        <w:tabs>
          <w:tab w:val="right" w:leader="dot" w:pos="9054"/>
        </w:tabs>
        <w:rPr>
          <w:rFonts w:asciiTheme="minorHAnsi" w:eastAsiaTheme="minorEastAsia" w:hAnsiTheme="minorHAnsi"/>
          <w:noProof/>
          <w:color w:val="auto"/>
          <w:lang w:eastAsia="fr-FR"/>
        </w:rPr>
      </w:pPr>
      <w:r w:rsidRPr="005017DE">
        <w:rPr>
          <w:rFonts w:ascii="Bell MT" w:eastAsia="Times New Roman" w:hAnsi="Bell MT"/>
          <w:i/>
          <w:noProof/>
          <w:lang w:eastAsia="fr-FR"/>
        </w:rPr>
        <w:t>La machine à dupliquer</w:t>
      </w:r>
      <w:r>
        <w:rPr>
          <w:noProof/>
        </w:rPr>
        <w:tab/>
      </w:r>
      <w:r>
        <w:rPr>
          <w:noProof/>
        </w:rPr>
        <w:fldChar w:fldCharType="begin"/>
      </w:r>
      <w:r>
        <w:rPr>
          <w:noProof/>
        </w:rPr>
        <w:instrText xml:space="preserve"> PAGEREF _Toc58173732 \h </w:instrText>
      </w:r>
      <w:r>
        <w:rPr>
          <w:noProof/>
        </w:rPr>
      </w:r>
      <w:r>
        <w:rPr>
          <w:noProof/>
        </w:rPr>
        <w:fldChar w:fldCharType="separate"/>
      </w:r>
      <w:r>
        <w:rPr>
          <w:noProof/>
        </w:rPr>
        <w:t>9</w:t>
      </w:r>
      <w:r>
        <w:rPr>
          <w:noProof/>
        </w:rPr>
        <w:fldChar w:fldCharType="end"/>
      </w:r>
    </w:p>
    <w:p w14:paraId="3F35FBC6" w14:textId="77777777" w:rsidR="00816C98" w:rsidRDefault="00816C98">
      <w:pPr>
        <w:pStyle w:val="TM1"/>
        <w:tabs>
          <w:tab w:val="right" w:leader="dot" w:pos="9054"/>
        </w:tabs>
        <w:rPr>
          <w:rFonts w:asciiTheme="minorHAnsi" w:eastAsiaTheme="minorEastAsia" w:hAnsiTheme="minorHAnsi"/>
          <w:noProof/>
          <w:color w:val="auto"/>
          <w:lang w:eastAsia="fr-FR"/>
        </w:rPr>
      </w:pPr>
      <w:r w:rsidRPr="005017DE">
        <w:rPr>
          <w:rFonts w:ascii="Palatino" w:eastAsia="Times New Roman" w:hAnsi="Palatino"/>
          <w:smallCaps/>
          <w:noProof/>
        </w:rPr>
        <w:t>II. Au-delà de Rousseau : le problème du paternalisme</w:t>
      </w:r>
      <w:r>
        <w:rPr>
          <w:noProof/>
        </w:rPr>
        <w:tab/>
      </w:r>
      <w:r>
        <w:rPr>
          <w:noProof/>
        </w:rPr>
        <w:fldChar w:fldCharType="begin"/>
      </w:r>
      <w:r>
        <w:rPr>
          <w:noProof/>
        </w:rPr>
        <w:instrText xml:space="preserve"> PAGEREF _Toc58173733 \h </w:instrText>
      </w:r>
      <w:r>
        <w:rPr>
          <w:noProof/>
        </w:rPr>
      </w:r>
      <w:r>
        <w:rPr>
          <w:noProof/>
        </w:rPr>
        <w:fldChar w:fldCharType="separate"/>
      </w:r>
      <w:r>
        <w:rPr>
          <w:noProof/>
        </w:rPr>
        <w:t>12</w:t>
      </w:r>
      <w:r>
        <w:rPr>
          <w:noProof/>
        </w:rPr>
        <w:fldChar w:fldCharType="end"/>
      </w:r>
    </w:p>
    <w:p w14:paraId="1508B2C0" w14:textId="77777777" w:rsidR="00816C98" w:rsidRDefault="00816C98">
      <w:pPr>
        <w:pStyle w:val="TM2"/>
        <w:tabs>
          <w:tab w:val="left" w:pos="720"/>
          <w:tab w:val="right" w:leader="dot" w:pos="9054"/>
        </w:tabs>
        <w:rPr>
          <w:rFonts w:asciiTheme="minorHAnsi" w:eastAsiaTheme="minorEastAsia" w:hAnsiTheme="minorHAnsi"/>
          <w:noProof/>
          <w:color w:val="auto"/>
          <w:lang w:eastAsia="fr-FR"/>
        </w:rPr>
      </w:pPr>
      <w:r w:rsidRPr="005017DE">
        <w:rPr>
          <w:rFonts w:ascii="Bell MT" w:hAnsi="Bell MT"/>
          <w:noProof/>
        </w:rPr>
        <w:t>1.</w:t>
      </w:r>
      <w:r>
        <w:rPr>
          <w:rFonts w:asciiTheme="minorHAnsi" w:eastAsiaTheme="minorEastAsia" w:hAnsiTheme="minorHAnsi"/>
          <w:noProof/>
          <w:color w:val="auto"/>
          <w:lang w:eastAsia="fr-FR"/>
        </w:rPr>
        <w:tab/>
      </w:r>
      <w:r w:rsidRPr="005017DE">
        <w:rPr>
          <w:rFonts w:ascii="Bell MT" w:hAnsi="Bell MT"/>
          <w:noProof/>
        </w:rPr>
        <w:t>Un auto-paternalisme collectif ?</w:t>
      </w:r>
      <w:r>
        <w:rPr>
          <w:noProof/>
        </w:rPr>
        <w:tab/>
      </w:r>
      <w:r>
        <w:rPr>
          <w:noProof/>
        </w:rPr>
        <w:fldChar w:fldCharType="begin"/>
      </w:r>
      <w:r>
        <w:rPr>
          <w:noProof/>
        </w:rPr>
        <w:instrText xml:space="preserve"> PAGEREF _Toc58173734 \h </w:instrText>
      </w:r>
      <w:r>
        <w:rPr>
          <w:noProof/>
        </w:rPr>
      </w:r>
      <w:r>
        <w:rPr>
          <w:noProof/>
        </w:rPr>
        <w:fldChar w:fldCharType="separate"/>
      </w:r>
      <w:r>
        <w:rPr>
          <w:noProof/>
        </w:rPr>
        <w:t>13</w:t>
      </w:r>
      <w:r>
        <w:rPr>
          <w:noProof/>
        </w:rPr>
        <w:fldChar w:fldCharType="end"/>
      </w:r>
    </w:p>
    <w:p w14:paraId="09BE1EBC" w14:textId="77777777" w:rsidR="00816C98" w:rsidRDefault="00816C98">
      <w:pPr>
        <w:pStyle w:val="TM2"/>
        <w:tabs>
          <w:tab w:val="left" w:pos="720"/>
          <w:tab w:val="right" w:leader="dot" w:pos="9054"/>
        </w:tabs>
        <w:rPr>
          <w:rFonts w:asciiTheme="minorHAnsi" w:eastAsiaTheme="minorEastAsia" w:hAnsiTheme="minorHAnsi"/>
          <w:noProof/>
          <w:color w:val="auto"/>
          <w:lang w:eastAsia="fr-FR"/>
        </w:rPr>
      </w:pPr>
      <w:r w:rsidRPr="005017DE">
        <w:rPr>
          <w:rFonts w:ascii="Bell MT" w:hAnsi="Bell MT"/>
          <w:noProof/>
        </w:rPr>
        <w:t>2.</w:t>
      </w:r>
      <w:r>
        <w:rPr>
          <w:rFonts w:asciiTheme="minorHAnsi" w:eastAsiaTheme="minorEastAsia" w:hAnsiTheme="minorHAnsi"/>
          <w:noProof/>
          <w:color w:val="auto"/>
          <w:lang w:eastAsia="fr-FR"/>
        </w:rPr>
        <w:tab/>
      </w:r>
      <w:r w:rsidRPr="005017DE">
        <w:rPr>
          <w:rFonts w:ascii="Bell MT" w:hAnsi="Bell MT"/>
          <w:noProof/>
        </w:rPr>
        <w:t>Peut-on lutter contre la faiblesse de volonté des citoyens sans verser dans le paternalisme ?</w:t>
      </w:r>
      <w:r>
        <w:rPr>
          <w:noProof/>
        </w:rPr>
        <w:tab/>
      </w:r>
      <w:r>
        <w:rPr>
          <w:noProof/>
        </w:rPr>
        <w:fldChar w:fldCharType="begin"/>
      </w:r>
      <w:r>
        <w:rPr>
          <w:noProof/>
        </w:rPr>
        <w:instrText xml:space="preserve"> PAGEREF _Toc58173735 \h </w:instrText>
      </w:r>
      <w:r>
        <w:rPr>
          <w:noProof/>
        </w:rPr>
      </w:r>
      <w:r>
        <w:rPr>
          <w:noProof/>
        </w:rPr>
        <w:fldChar w:fldCharType="separate"/>
      </w:r>
      <w:r>
        <w:rPr>
          <w:noProof/>
        </w:rPr>
        <w:t>15</w:t>
      </w:r>
      <w:r>
        <w:rPr>
          <w:noProof/>
        </w:rPr>
        <w:fldChar w:fldCharType="end"/>
      </w:r>
    </w:p>
    <w:p w14:paraId="4A15C6A3" w14:textId="77777777" w:rsidR="00F23DBB" w:rsidRDefault="00F23DBB" w:rsidP="00F23DBB">
      <w:pPr>
        <w:widowControl w:val="0"/>
        <w:autoSpaceDE w:val="0"/>
        <w:autoSpaceDN w:val="0"/>
        <w:adjustRightInd w:val="0"/>
        <w:jc w:val="both"/>
        <w:rPr>
          <w:rFonts w:ascii="AppleSystemUIFont" w:hAnsi="AppleSystemUIFont" w:cs="AppleSystemUIFont"/>
          <w:color w:val="auto"/>
        </w:rPr>
      </w:pPr>
      <w:r>
        <w:rPr>
          <w:rFonts w:ascii="AppleSystemUIFont" w:hAnsi="AppleSystemUIFont" w:cs="AppleSystemUIFont"/>
          <w:color w:val="auto"/>
        </w:rPr>
        <w:fldChar w:fldCharType="end"/>
      </w:r>
    </w:p>
    <w:p w14:paraId="407237E7" w14:textId="77777777" w:rsidR="00F23DBB" w:rsidRDefault="00F23DBB" w:rsidP="00153FDB">
      <w:pPr>
        <w:widowControl w:val="0"/>
        <w:autoSpaceDE w:val="0"/>
        <w:autoSpaceDN w:val="0"/>
        <w:adjustRightInd w:val="0"/>
        <w:ind w:firstLine="360"/>
        <w:jc w:val="both"/>
        <w:rPr>
          <w:rFonts w:ascii="AppleSystemUIFont" w:hAnsi="AppleSystemUIFont" w:cs="AppleSystemUIFont"/>
          <w:color w:val="auto"/>
        </w:rPr>
      </w:pPr>
    </w:p>
    <w:p w14:paraId="78D766D7" w14:textId="77777777" w:rsidR="00F23DBB" w:rsidRDefault="00F23DBB" w:rsidP="00153FDB">
      <w:pPr>
        <w:widowControl w:val="0"/>
        <w:autoSpaceDE w:val="0"/>
        <w:autoSpaceDN w:val="0"/>
        <w:adjustRightInd w:val="0"/>
        <w:ind w:firstLine="360"/>
        <w:jc w:val="both"/>
        <w:rPr>
          <w:rFonts w:ascii="AppleSystemUIFont" w:hAnsi="AppleSystemUIFont" w:cs="AppleSystemUIFont"/>
          <w:color w:val="auto"/>
        </w:rPr>
      </w:pPr>
    </w:p>
    <w:p w14:paraId="7A9142B5" w14:textId="77777777" w:rsidR="00F23DBB" w:rsidRDefault="00F23DBB" w:rsidP="00153FDB">
      <w:pPr>
        <w:widowControl w:val="0"/>
        <w:autoSpaceDE w:val="0"/>
        <w:autoSpaceDN w:val="0"/>
        <w:adjustRightInd w:val="0"/>
        <w:ind w:firstLine="360"/>
        <w:jc w:val="both"/>
        <w:rPr>
          <w:rFonts w:ascii="AppleSystemUIFont" w:hAnsi="AppleSystemUIFont" w:cs="AppleSystemUIFont"/>
          <w:color w:val="auto"/>
        </w:rPr>
      </w:pPr>
    </w:p>
    <w:p w14:paraId="31B91CA8" w14:textId="77777777" w:rsidR="00F23DBB" w:rsidRDefault="00F23DBB" w:rsidP="00153FDB">
      <w:pPr>
        <w:widowControl w:val="0"/>
        <w:autoSpaceDE w:val="0"/>
        <w:autoSpaceDN w:val="0"/>
        <w:adjustRightInd w:val="0"/>
        <w:ind w:firstLine="360"/>
        <w:jc w:val="both"/>
        <w:rPr>
          <w:rFonts w:ascii="AppleSystemUIFont" w:hAnsi="AppleSystemUIFont" w:cs="AppleSystemUIFont"/>
          <w:color w:val="auto"/>
        </w:rPr>
      </w:pPr>
    </w:p>
    <w:p w14:paraId="258D1919" w14:textId="77777777" w:rsidR="00F23DBB" w:rsidRDefault="00F23DBB" w:rsidP="00153FDB">
      <w:pPr>
        <w:widowControl w:val="0"/>
        <w:autoSpaceDE w:val="0"/>
        <w:autoSpaceDN w:val="0"/>
        <w:adjustRightInd w:val="0"/>
        <w:ind w:firstLine="360"/>
        <w:jc w:val="both"/>
        <w:rPr>
          <w:rFonts w:ascii="AppleSystemUIFont" w:hAnsi="AppleSystemUIFont" w:cs="AppleSystemUIFont"/>
          <w:color w:val="auto"/>
        </w:rPr>
      </w:pPr>
    </w:p>
    <w:p w14:paraId="3108932C" w14:textId="77777777" w:rsidR="00F23DBB" w:rsidRDefault="00F23DBB" w:rsidP="00153FDB">
      <w:pPr>
        <w:widowControl w:val="0"/>
        <w:autoSpaceDE w:val="0"/>
        <w:autoSpaceDN w:val="0"/>
        <w:adjustRightInd w:val="0"/>
        <w:ind w:firstLine="360"/>
        <w:jc w:val="both"/>
        <w:rPr>
          <w:rFonts w:ascii="AppleSystemUIFont" w:hAnsi="AppleSystemUIFont" w:cs="AppleSystemUIFont"/>
          <w:color w:val="auto"/>
        </w:rPr>
      </w:pPr>
    </w:p>
    <w:p w14:paraId="3102D694" w14:textId="77777777" w:rsidR="00F23DBB" w:rsidRDefault="00F23DBB" w:rsidP="00153FDB">
      <w:pPr>
        <w:widowControl w:val="0"/>
        <w:autoSpaceDE w:val="0"/>
        <w:autoSpaceDN w:val="0"/>
        <w:adjustRightInd w:val="0"/>
        <w:ind w:firstLine="360"/>
        <w:jc w:val="both"/>
        <w:rPr>
          <w:rFonts w:ascii="AppleSystemUIFont" w:hAnsi="AppleSystemUIFont" w:cs="AppleSystemUIFont"/>
          <w:color w:val="auto"/>
        </w:rPr>
      </w:pPr>
    </w:p>
    <w:p w14:paraId="54EEAC34" w14:textId="77777777" w:rsidR="00F23DBB" w:rsidRDefault="00F23DBB" w:rsidP="00153FDB">
      <w:pPr>
        <w:widowControl w:val="0"/>
        <w:autoSpaceDE w:val="0"/>
        <w:autoSpaceDN w:val="0"/>
        <w:adjustRightInd w:val="0"/>
        <w:ind w:firstLine="360"/>
        <w:jc w:val="both"/>
        <w:rPr>
          <w:rFonts w:ascii="AppleSystemUIFont" w:hAnsi="AppleSystemUIFont" w:cs="AppleSystemUIFont"/>
          <w:color w:val="auto"/>
        </w:rPr>
      </w:pPr>
    </w:p>
    <w:p w14:paraId="18EF88DE" w14:textId="77777777" w:rsidR="00E65364" w:rsidRDefault="00E65364" w:rsidP="00E61559">
      <w:pPr>
        <w:widowControl w:val="0"/>
        <w:autoSpaceDE w:val="0"/>
        <w:autoSpaceDN w:val="0"/>
        <w:adjustRightInd w:val="0"/>
        <w:jc w:val="both"/>
        <w:rPr>
          <w:rFonts w:ascii="AppleSystemUIFont" w:hAnsi="AppleSystemUIFont" w:cs="AppleSystemUIFont"/>
          <w:color w:val="auto"/>
        </w:rPr>
      </w:pPr>
    </w:p>
    <w:p w14:paraId="500316AF" w14:textId="49327101" w:rsidR="005F788C" w:rsidRPr="00F23DBB" w:rsidRDefault="00F23DBB" w:rsidP="00F23DBB">
      <w:pPr>
        <w:pStyle w:val="Titre1"/>
        <w:jc w:val="center"/>
        <w:rPr>
          <w:rFonts w:ascii="Palatino" w:hAnsi="Palatino"/>
          <w:smallCaps/>
          <w:color w:val="000000" w:themeColor="text1"/>
        </w:rPr>
      </w:pPr>
      <w:bookmarkStart w:id="0" w:name="_Toc58173727"/>
      <w:r w:rsidRPr="00F23DBB">
        <w:rPr>
          <w:rFonts w:ascii="Palatino" w:hAnsi="Palatino"/>
          <w:smallCaps/>
          <w:color w:val="000000" w:themeColor="text1"/>
        </w:rPr>
        <w:lastRenderedPageBreak/>
        <w:t xml:space="preserve">I. </w:t>
      </w:r>
      <w:r w:rsidR="0062534A" w:rsidRPr="00F23DBB">
        <w:rPr>
          <w:rFonts w:ascii="Palatino" w:hAnsi="Palatino"/>
          <w:smallCaps/>
          <w:color w:val="000000" w:themeColor="text1"/>
        </w:rPr>
        <w:t xml:space="preserve">L’œuvre de Rousseau </w:t>
      </w:r>
      <w:r w:rsidRPr="00F23DBB">
        <w:rPr>
          <w:rFonts w:ascii="Palatino" w:hAnsi="Palatino"/>
          <w:smallCaps/>
          <w:color w:val="000000" w:themeColor="text1"/>
        </w:rPr>
        <w:t xml:space="preserve">pour </w:t>
      </w:r>
      <w:r w:rsidR="0062534A" w:rsidRPr="00F23DBB">
        <w:rPr>
          <w:rFonts w:ascii="Palatino" w:hAnsi="Palatino"/>
          <w:smallCaps/>
          <w:color w:val="000000" w:themeColor="text1"/>
        </w:rPr>
        <w:t>base de travail</w:t>
      </w:r>
      <w:bookmarkEnd w:id="0"/>
    </w:p>
    <w:p w14:paraId="4783B555" w14:textId="77777777" w:rsidR="00892024" w:rsidRPr="00892024" w:rsidRDefault="00892024" w:rsidP="00892024">
      <w:pPr>
        <w:widowControl w:val="0"/>
        <w:autoSpaceDE w:val="0"/>
        <w:autoSpaceDN w:val="0"/>
        <w:adjustRightInd w:val="0"/>
        <w:ind w:left="360"/>
        <w:jc w:val="both"/>
        <w:rPr>
          <w:rFonts w:ascii="AppleSystemUIFont" w:hAnsi="AppleSystemUIFont" w:cs="AppleSystemUIFont"/>
          <w:color w:val="auto"/>
        </w:rPr>
      </w:pPr>
    </w:p>
    <w:p w14:paraId="6EAB5C83" w14:textId="059186FB" w:rsidR="00537F47" w:rsidRPr="00AD4F04" w:rsidRDefault="003D5297" w:rsidP="00E65364">
      <w:pPr>
        <w:widowControl w:val="0"/>
        <w:autoSpaceDE w:val="0"/>
        <w:autoSpaceDN w:val="0"/>
        <w:adjustRightInd w:val="0"/>
        <w:ind w:firstLine="360"/>
        <w:jc w:val="both"/>
        <w:rPr>
          <w:rFonts w:ascii="Bell MT" w:hAnsi="Bell MT" w:cs="AppleSystemUIFont"/>
          <w:color w:val="auto"/>
        </w:rPr>
      </w:pPr>
      <w:r w:rsidRPr="00AD4F04">
        <w:rPr>
          <w:rFonts w:ascii="Bell MT" w:hAnsi="Bell MT" w:cs="AppleSystemUIFont"/>
          <w:color w:val="auto"/>
        </w:rPr>
        <w:t>L</w:t>
      </w:r>
      <w:r w:rsidR="00997040" w:rsidRPr="00AD4F04">
        <w:rPr>
          <w:rFonts w:ascii="Bell MT" w:hAnsi="Bell MT" w:cs="AppleSystemUIFont"/>
          <w:color w:val="auto"/>
        </w:rPr>
        <w:t>e thème de la faiblesse de la volonté est au cœur de la pensée de l’un des penseurs politiques majeurs</w:t>
      </w:r>
      <w:r w:rsidR="00004FC3" w:rsidRPr="00AD4F04">
        <w:rPr>
          <w:rFonts w:ascii="Bell MT" w:hAnsi="Bell MT" w:cs="AppleSystemUIFont"/>
          <w:color w:val="auto"/>
        </w:rPr>
        <w:t xml:space="preserve"> de la modernité</w:t>
      </w:r>
      <w:r w:rsidR="00997040" w:rsidRPr="00AD4F04">
        <w:rPr>
          <w:rFonts w:ascii="Bell MT" w:hAnsi="Bell MT" w:cs="AppleSystemUIFont"/>
          <w:color w:val="auto"/>
        </w:rPr>
        <w:t xml:space="preserve">, </w:t>
      </w:r>
      <w:r w:rsidR="00004FC3" w:rsidRPr="00AD4F04">
        <w:rPr>
          <w:rFonts w:ascii="Bell MT" w:hAnsi="Bell MT" w:cs="AppleSystemUIFont"/>
          <w:color w:val="auto"/>
        </w:rPr>
        <w:t>Jean-Jacques Rousseau (1712-1778). Jean-Jacques Rousseau est né à Genève, où il a passé toute son enfance pétrie d’idéaux antiques (à travers ses lectures de Plutarque) et républicains</w:t>
      </w:r>
      <w:r w:rsidR="006C52A7" w:rsidRPr="00AD4F04">
        <w:rPr>
          <w:rStyle w:val="Appelnotedebasdep"/>
          <w:rFonts w:ascii="Bell MT" w:hAnsi="Bell MT" w:cs="AppleSystemUIFont"/>
          <w:color w:val="auto"/>
        </w:rPr>
        <w:footnoteReference w:id="2"/>
      </w:r>
      <w:r w:rsidR="00004FC3" w:rsidRPr="00AD4F04">
        <w:rPr>
          <w:rFonts w:ascii="Bell MT" w:hAnsi="Bell MT" w:cs="AppleSystemUIFont"/>
          <w:color w:val="auto"/>
        </w:rPr>
        <w:t xml:space="preserve">. </w:t>
      </w:r>
      <w:r w:rsidR="00E65364" w:rsidRPr="00AD4F04">
        <w:rPr>
          <w:rFonts w:ascii="Bell MT" w:hAnsi="Bell MT" w:cs="AppleSystemUIFont"/>
          <w:color w:val="auto"/>
        </w:rPr>
        <w:t>Bien que ce soit en France qu’il ait acquis sa célébrité</w:t>
      </w:r>
      <w:r w:rsidR="00004FC3" w:rsidRPr="00AD4F04">
        <w:rPr>
          <w:rFonts w:ascii="Bell MT" w:hAnsi="Bell MT" w:cs="AppleSystemUIFont"/>
          <w:color w:val="auto"/>
        </w:rPr>
        <w:t>, et plus particulièrement à Paris où il écrit des articles pour l’</w:t>
      </w:r>
      <w:r w:rsidR="00004FC3" w:rsidRPr="00AD4F04">
        <w:rPr>
          <w:rFonts w:ascii="Bell MT" w:hAnsi="Bell MT" w:cs="AppleSystemUIFont"/>
          <w:i/>
          <w:color w:val="auto"/>
        </w:rPr>
        <w:t>Encyclopédie</w:t>
      </w:r>
      <w:r w:rsidR="00004FC3" w:rsidRPr="00AD4F04">
        <w:rPr>
          <w:rFonts w:ascii="Bell MT" w:hAnsi="Bell MT" w:cs="AppleSystemUIFont"/>
          <w:color w:val="auto"/>
        </w:rPr>
        <w:t xml:space="preserve"> (non pas sur la politique</w:t>
      </w:r>
      <w:r w:rsidR="00205519" w:rsidRPr="00AD4F04">
        <w:rPr>
          <w:rFonts w:ascii="Bell MT" w:hAnsi="Bell MT" w:cs="AppleSystemUIFont"/>
          <w:color w:val="auto"/>
        </w:rPr>
        <w:t>,</w:t>
      </w:r>
      <w:r w:rsidR="00004FC3" w:rsidRPr="00AD4F04">
        <w:rPr>
          <w:rFonts w:ascii="Bell MT" w:hAnsi="Bell MT" w:cs="AppleSystemUIFont"/>
          <w:color w:val="auto"/>
        </w:rPr>
        <w:t xml:space="preserve"> mais sur la musique</w:t>
      </w:r>
      <w:r w:rsidR="006C52A7" w:rsidRPr="00AD4F04">
        <w:rPr>
          <w:rStyle w:val="Appelnotedebasdep"/>
          <w:rFonts w:ascii="Bell MT" w:hAnsi="Bell MT" w:cs="AppleSystemUIFont"/>
          <w:color w:val="auto"/>
        </w:rPr>
        <w:footnoteReference w:id="3"/>
      </w:r>
      <w:r w:rsidR="00004FC3" w:rsidRPr="00AD4F04">
        <w:rPr>
          <w:rFonts w:ascii="Bell MT" w:hAnsi="Bell MT" w:cs="AppleSystemUIFont"/>
          <w:color w:val="auto"/>
        </w:rPr>
        <w:t xml:space="preserve">) </w:t>
      </w:r>
      <w:r w:rsidR="006C52A7" w:rsidRPr="00AD4F04">
        <w:rPr>
          <w:rFonts w:ascii="Bell MT" w:hAnsi="Bell MT" w:cs="AppleSystemUIFont"/>
          <w:color w:val="auto"/>
        </w:rPr>
        <w:t>–</w:t>
      </w:r>
      <w:r w:rsidR="00004FC3" w:rsidRPr="00AD4F04">
        <w:rPr>
          <w:rFonts w:ascii="Bell MT" w:hAnsi="Bell MT" w:cs="AppleSystemUIFont"/>
          <w:color w:val="auto"/>
        </w:rPr>
        <w:t xml:space="preserve"> </w:t>
      </w:r>
      <w:r w:rsidR="006C52A7" w:rsidRPr="00AD4F04">
        <w:rPr>
          <w:rFonts w:ascii="Bell MT" w:hAnsi="Bell MT" w:cs="AppleSystemUIFont"/>
          <w:color w:val="auto"/>
        </w:rPr>
        <w:t xml:space="preserve">Rousseau est </w:t>
      </w:r>
      <w:r w:rsidRPr="00AD4F04">
        <w:rPr>
          <w:rFonts w:ascii="Bell MT" w:hAnsi="Bell MT" w:cs="AppleSystemUIFont"/>
          <w:color w:val="auto"/>
        </w:rPr>
        <w:t xml:space="preserve">longtemps </w:t>
      </w:r>
      <w:r w:rsidR="006C52A7" w:rsidRPr="00AD4F04">
        <w:rPr>
          <w:rFonts w:ascii="Bell MT" w:hAnsi="Bell MT" w:cs="AppleSystemUIFont"/>
          <w:color w:val="auto"/>
        </w:rPr>
        <w:t xml:space="preserve">resté attaché à sa ville natale, </w:t>
      </w:r>
      <w:r w:rsidR="00E65364" w:rsidRPr="00AD4F04">
        <w:rPr>
          <w:rFonts w:ascii="Bell MT" w:hAnsi="Bell MT" w:cs="AppleSystemUIFont"/>
          <w:color w:val="auto"/>
        </w:rPr>
        <w:t>ou à l’image idéalisée qu’il lui en restait</w:t>
      </w:r>
      <w:r w:rsidR="006C52A7" w:rsidRPr="00AD4F04">
        <w:rPr>
          <w:rFonts w:ascii="Bell MT" w:hAnsi="Bell MT" w:cs="AppleSystemUIFont"/>
          <w:color w:val="auto"/>
        </w:rPr>
        <w:t>, à laquelle il dédie ses écrits politiques majeurs</w:t>
      </w:r>
      <w:r w:rsidR="004F30E3" w:rsidRPr="00AD4F04">
        <w:rPr>
          <w:rFonts w:ascii="Bell MT" w:hAnsi="Bell MT" w:cs="AppleSystemUIFont"/>
          <w:color w:val="auto"/>
        </w:rPr>
        <w:t xml:space="preserve"> (</w:t>
      </w:r>
      <w:r w:rsidR="004F30E3" w:rsidRPr="00AD4F04">
        <w:rPr>
          <w:rFonts w:ascii="Bell MT" w:hAnsi="Bell MT" w:cs="AppleSystemUIFont"/>
          <w:i/>
          <w:color w:val="auto"/>
        </w:rPr>
        <w:t>Second Discours, Lettre à d’Alembert, Contrat Social</w:t>
      </w:r>
      <w:r w:rsidR="004F30E3" w:rsidRPr="00AD4F04">
        <w:rPr>
          <w:rFonts w:ascii="Bell MT" w:hAnsi="Bell MT" w:cs="AppleSystemUIFont"/>
          <w:color w:val="auto"/>
        </w:rPr>
        <w:t>)</w:t>
      </w:r>
      <w:r w:rsidR="006C52A7" w:rsidRPr="00AD4F04">
        <w:rPr>
          <w:rFonts w:ascii="Bell MT" w:hAnsi="Bell MT" w:cs="AppleSystemUIFont"/>
          <w:color w:val="auto"/>
        </w:rPr>
        <w:t xml:space="preserve">, </w:t>
      </w:r>
      <w:r w:rsidR="004F30E3" w:rsidRPr="00AD4F04">
        <w:rPr>
          <w:rFonts w:ascii="Bell MT" w:hAnsi="Bell MT" w:cs="AppleSystemUIFont"/>
          <w:color w:val="auto"/>
        </w:rPr>
        <w:t>qu’il signe</w:t>
      </w:r>
      <w:r w:rsidR="006C52A7" w:rsidRPr="00AD4F04">
        <w:rPr>
          <w:rFonts w:ascii="Bell MT" w:hAnsi="Bell MT" w:cs="AppleSystemUIFont"/>
          <w:color w:val="auto"/>
        </w:rPr>
        <w:t xml:space="preserve"> </w:t>
      </w:r>
      <w:r w:rsidR="004F30E3" w:rsidRPr="00AD4F04">
        <w:rPr>
          <w:rFonts w:ascii="Bell MT" w:hAnsi="Bell MT" w:cs="AppleSystemUIFont"/>
          <w:color w:val="auto"/>
        </w:rPr>
        <w:t xml:space="preserve">toujours (depuis </w:t>
      </w:r>
      <w:r w:rsidR="00E65364" w:rsidRPr="00AD4F04">
        <w:rPr>
          <w:rFonts w:ascii="Bell MT" w:hAnsi="Bell MT" w:cs="AppleSystemUIFont"/>
          <w:color w:val="auto"/>
        </w:rPr>
        <w:t>le</w:t>
      </w:r>
      <w:r w:rsidR="004F30E3" w:rsidRPr="00AD4F04">
        <w:rPr>
          <w:rFonts w:ascii="Bell MT" w:hAnsi="Bell MT" w:cs="AppleSystemUIFont"/>
          <w:color w:val="auto"/>
        </w:rPr>
        <w:t xml:space="preserve"> </w:t>
      </w:r>
      <w:r w:rsidR="004F30E3" w:rsidRPr="00AD4F04">
        <w:rPr>
          <w:rFonts w:ascii="Bell MT" w:hAnsi="Bell MT" w:cs="AppleSystemUIFont"/>
          <w:i/>
          <w:color w:val="auto"/>
        </w:rPr>
        <w:t>Discours</w:t>
      </w:r>
      <w:r w:rsidR="00E65364" w:rsidRPr="00AD4F04">
        <w:rPr>
          <w:rFonts w:ascii="Bell MT" w:hAnsi="Bell MT" w:cs="AppleSystemUIFont"/>
          <w:i/>
          <w:color w:val="auto"/>
        </w:rPr>
        <w:t xml:space="preserve"> sur les sciences et les arts</w:t>
      </w:r>
      <w:r w:rsidR="00E65364" w:rsidRPr="00AD4F04">
        <w:rPr>
          <w:rFonts w:ascii="Bell MT" w:hAnsi="Bell MT" w:cs="AppleSystemUIFont"/>
          <w:color w:val="auto"/>
        </w:rPr>
        <w:t xml:space="preserve"> qui l’a rendu célèbre – il avait près de 40 ans</w:t>
      </w:r>
      <w:r w:rsidR="004F30E3" w:rsidRPr="00AD4F04">
        <w:rPr>
          <w:rFonts w:ascii="Bell MT" w:hAnsi="Bell MT" w:cs="AppleSystemUIFont"/>
          <w:color w:val="auto"/>
        </w:rPr>
        <w:t xml:space="preserve">) </w:t>
      </w:r>
      <w:r w:rsidR="006C52A7" w:rsidRPr="00AD4F04">
        <w:rPr>
          <w:rFonts w:ascii="Bell MT" w:hAnsi="Bell MT" w:cs="AppleSystemUIFont"/>
          <w:color w:val="auto"/>
        </w:rPr>
        <w:t xml:space="preserve">« J-J. Rousseau, citoyen de Genève ». L’historiographie française a tendance à </w:t>
      </w:r>
      <w:r w:rsidR="002D6E4B" w:rsidRPr="00AD4F04">
        <w:rPr>
          <w:rFonts w:ascii="Bell MT" w:hAnsi="Bell MT" w:cs="AppleSystemUIFont"/>
          <w:color w:val="auto"/>
        </w:rPr>
        <w:t>négliger</w:t>
      </w:r>
      <w:r w:rsidR="006C52A7" w:rsidRPr="00AD4F04">
        <w:rPr>
          <w:rFonts w:ascii="Bell MT" w:hAnsi="Bell MT" w:cs="AppleSystemUIFont"/>
          <w:color w:val="auto"/>
        </w:rPr>
        <w:t xml:space="preserve"> ce point, mais je suis convaincu, pour ma part, que le </w:t>
      </w:r>
      <w:r w:rsidR="006C52A7" w:rsidRPr="00AD4F04">
        <w:rPr>
          <w:rFonts w:ascii="Bell MT" w:hAnsi="Bell MT" w:cs="AppleSystemUIFont"/>
          <w:i/>
          <w:color w:val="auto"/>
        </w:rPr>
        <w:t>Contrat Social</w:t>
      </w:r>
      <w:r w:rsidR="006C52A7" w:rsidRPr="00AD4F04">
        <w:rPr>
          <w:rFonts w:ascii="Bell MT" w:hAnsi="Bell MT" w:cs="AppleSystemUIFont"/>
          <w:color w:val="auto"/>
        </w:rPr>
        <w:t xml:space="preserve"> gagne</w:t>
      </w:r>
      <w:r w:rsidR="005D010D" w:rsidRPr="00AD4F04">
        <w:rPr>
          <w:rFonts w:ascii="Bell MT" w:hAnsi="Bell MT" w:cs="AppleSystemUIFont"/>
          <w:color w:val="auto"/>
        </w:rPr>
        <w:t xml:space="preserve"> tout particulièrement à être mis en perspective avec le destin tumultueux et méconnu de la République de Genève, où citoyens et bourgeois se réunissaient en « Conseil général » pour approuver les décisions législatives les plus importantes et (plus souvent) le choix de leurs syndics</w:t>
      </w:r>
      <w:r w:rsidR="005D010D" w:rsidRPr="00AD4F04">
        <w:rPr>
          <w:rStyle w:val="Appelnotedebasdep"/>
          <w:rFonts w:ascii="Bell MT" w:hAnsi="Bell MT" w:cs="AppleSystemUIFont"/>
          <w:color w:val="auto"/>
        </w:rPr>
        <w:footnoteReference w:id="4"/>
      </w:r>
      <w:r w:rsidR="005D010D" w:rsidRPr="00AD4F04">
        <w:rPr>
          <w:rFonts w:ascii="Bell MT" w:hAnsi="Bell MT" w:cs="AppleSystemUIFont"/>
          <w:color w:val="auto"/>
        </w:rPr>
        <w:t xml:space="preserve">. Vous comprendrez </w:t>
      </w:r>
      <w:r w:rsidR="00FB10C6" w:rsidRPr="00AD4F04">
        <w:rPr>
          <w:rFonts w:ascii="Bell MT" w:hAnsi="Bell MT" w:cs="AppleSystemUIFont"/>
          <w:color w:val="auto"/>
        </w:rPr>
        <w:t>bientôt</w:t>
      </w:r>
      <w:r w:rsidR="005D010D" w:rsidRPr="00AD4F04">
        <w:rPr>
          <w:rFonts w:ascii="Bell MT" w:hAnsi="Bell MT" w:cs="AppleSystemUIFont"/>
          <w:color w:val="auto"/>
        </w:rPr>
        <w:t xml:space="preserve"> pourquoi.</w:t>
      </w:r>
    </w:p>
    <w:p w14:paraId="2F92C891" w14:textId="38DFC7E9" w:rsidR="005F788C" w:rsidRPr="00AD4F04" w:rsidRDefault="00374B42" w:rsidP="00500602">
      <w:pPr>
        <w:widowControl w:val="0"/>
        <w:autoSpaceDE w:val="0"/>
        <w:autoSpaceDN w:val="0"/>
        <w:adjustRightInd w:val="0"/>
        <w:ind w:firstLine="708"/>
        <w:jc w:val="both"/>
        <w:rPr>
          <w:rFonts w:ascii="Bell MT" w:hAnsi="Bell MT" w:cs="AppleSystemUIFont"/>
          <w:color w:val="auto"/>
        </w:rPr>
      </w:pPr>
      <w:r w:rsidRPr="00AD4F04">
        <w:rPr>
          <w:rFonts w:ascii="Bell MT" w:hAnsi="Bell MT" w:cs="AppleSystemUIFont"/>
          <w:color w:val="auto"/>
        </w:rPr>
        <w:t xml:space="preserve">Rousseau n’est pas seulement un penseur politique : il inaugure dans tous les genres : l’autobiographie (les </w:t>
      </w:r>
      <w:r w:rsidRPr="00AD4F04">
        <w:rPr>
          <w:rFonts w:ascii="Bell MT" w:hAnsi="Bell MT" w:cs="AppleSystemUIFont"/>
          <w:i/>
          <w:color w:val="auto"/>
        </w:rPr>
        <w:t>Confessions</w:t>
      </w:r>
      <w:r w:rsidRPr="00AD4F04">
        <w:rPr>
          <w:rFonts w:ascii="Bell MT" w:hAnsi="Bell MT" w:cs="AppleSystemUIFont"/>
          <w:color w:val="auto"/>
        </w:rPr>
        <w:t xml:space="preserve">), le roman épistolaire (La </w:t>
      </w:r>
      <w:r w:rsidRPr="00AD4F04">
        <w:rPr>
          <w:rFonts w:ascii="Bell MT" w:hAnsi="Bell MT" w:cs="AppleSystemUIFont"/>
          <w:i/>
          <w:color w:val="auto"/>
        </w:rPr>
        <w:t xml:space="preserve">Nouvelle Héloïse – </w:t>
      </w:r>
      <w:proofErr w:type="spellStart"/>
      <w:r w:rsidRPr="00AD4F04">
        <w:rPr>
          <w:rFonts w:ascii="Bell MT" w:hAnsi="Bell MT" w:cs="AppleSystemUIFont"/>
          <w:i/>
          <w:color w:val="auto"/>
        </w:rPr>
        <w:t>best seller</w:t>
      </w:r>
      <w:proofErr w:type="spellEnd"/>
      <w:r w:rsidRPr="00AD4F04">
        <w:rPr>
          <w:rFonts w:ascii="Bell MT" w:hAnsi="Bell MT" w:cs="AppleSystemUIFont"/>
          <w:i/>
          <w:color w:val="auto"/>
        </w:rPr>
        <w:t xml:space="preserve"> </w:t>
      </w:r>
      <w:r w:rsidRPr="00AD4F04">
        <w:rPr>
          <w:rFonts w:ascii="Bell MT" w:hAnsi="Bell MT" w:cs="AppleSystemUIFont"/>
          <w:color w:val="auto"/>
        </w:rPr>
        <w:t xml:space="preserve">du </w:t>
      </w:r>
      <w:proofErr w:type="spellStart"/>
      <w:r w:rsidRPr="00AD4F04">
        <w:rPr>
          <w:rFonts w:ascii="Bell MT" w:hAnsi="Bell MT" w:cs="AppleSystemUIFont"/>
          <w:smallCaps/>
          <w:color w:val="auto"/>
        </w:rPr>
        <w:t>xviii</w:t>
      </w:r>
      <w:r w:rsidRPr="00AD4F04">
        <w:rPr>
          <w:rFonts w:ascii="Bell MT" w:hAnsi="Bell MT" w:cs="AppleSystemUIFont"/>
          <w:color w:val="auto"/>
          <w:vertAlign w:val="superscript"/>
        </w:rPr>
        <w:t>è</w:t>
      </w:r>
      <w:proofErr w:type="spellEnd"/>
      <w:r w:rsidRPr="00AD4F04">
        <w:rPr>
          <w:rFonts w:ascii="Bell MT" w:hAnsi="Bell MT" w:cs="AppleSystemUIFont"/>
          <w:color w:val="auto"/>
        </w:rPr>
        <w:t xml:space="preserve"> siècle) </w:t>
      </w:r>
      <w:r w:rsidR="00FB10C6" w:rsidRPr="00AD4F04">
        <w:rPr>
          <w:rFonts w:ascii="Bell MT" w:hAnsi="Bell MT" w:cs="AppleSystemUIFont"/>
          <w:color w:val="auto"/>
        </w:rPr>
        <w:t xml:space="preserve">l’enquête anthropologique ou la </w:t>
      </w:r>
      <w:r w:rsidRPr="00AD4F04">
        <w:rPr>
          <w:rFonts w:ascii="Bell MT" w:hAnsi="Bell MT" w:cs="AppleSystemUIFont"/>
          <w:color w:val="auto"/>
        </w:rPr>
        <w:t xml:space="preserve">philosophie sociale (Le </w:t>
      </w:r>
      <w:r w:rsidRPr="00AD4F04">
        <w:rPr>
          <w:rFonts w:ascii="Bell MT" w:hAnsi="Bell MT" w:cs="AppleSystemUIFont"/>
          <w:i/>
          <w:color w:val="auto"/>
        </w:rPr>
        <w:t>Discours sur l’origine et les fondements de l’inégalité</w:t>
      </w:r>
      <w:r w:rsidRPr="00AD4F04">
        <w:rPr>
          <w:rFonts w:ascii="Bell MT" w:hAnsi="Bell MT" w:cs="AppleSystemUIFont"/>
          <w:color w:val="auto"/>
        </w:rPr>
        <w:t xml:space="preserve">). Or, le thème de la faiblesse de la volonté </w:t>
      </w:r>
      <w:r w:rsidR="00153FDB" w:rsidRPr="00AD4F04">
        <w:rPr>
          <w:rFonts w:ascii="Bell MT" w:hAnsi="Bell MT" w:cs="AppleSystemUIFont"/>
          <w:color w:val="auto"/>
        </w:rPr>
        <w:t>traverse l’ensemble de ses écrits.</w:t>
      </w:r>
    </w:p>
    <w:p w14:paraId="186830D1" w14:textId="77777777" w:rsidR="00F23DBB" w:rsidRPr="00AD4F04" w:rsidRDefault="00F23DBB" w:rsidP="00500602">
      <w:pPr>
        <w:widowControl w:val="0"/>
        <w:autoSpaceDE w:val="0"/>
        <w:autoSpaceDN w:val="0"/>
        <w:adjustRightInd w:val="0"/>
        <w:ind w:firstLine="708"/>
        <w:jc w:val="both"/>
        <w:rPr>
          <w:rFonts w:ascii="Bell MT" w:hAnsi="Bell MT" w:cs="AppleSystemUIFont"/>
          <w:color w:val="auto"/>
        </w:rPr>
      </w:pPr>
    </w:p>
    <w:p w14:paraId="70257B51" w14:textId="40ACC533" w:rsidR="00F23DBB" w:rsidRPr="00AD4F04" w:rsidRDefault="00F23DBB" w:rsidP="00F23DBB">
      <w:pPr>
        <w:pStyle w:val="Titre2"/>
        <w:numPr>
          <w:ilvl w:val="0"/>
          <w:numId w:val="11"/>
        </w:numPr>
        <w:rPr>
          <w:rFonts w:ascii="Bell MT" w:hAnsi="Bell MT"/>
          <w:color w:val="000000" w:themeColor="text1"/>
          <w:sz w:val="24"/>
          <w:szCs w:val="24"/>
        </w:rPr>
      </w:pPr>
      <w:bookmarkStart w:id="1" w:name="_Toc58173728"/>
      <w:r w:rsidRPr="00AD4F04">
        <w:rPr>
          <w:rFonts w:ascii="Bell MT" w:hAnsi="Bell MT"/>
          <w:color w:val="000000" w:themeColor="text1"/>
          <w:sz w:val="24"/>
          <w:szCs w:val="24"/>
        </w:rPr>
        <w:t>Faiblesse de la volonté et déclin de la vertu</w:t>
      </w:r>
      <w:bookmarkEnd w:id="1"/>
    </w:p>
    <w:p w14:paraId="68F8D7DF" w14:textId="77777777" w:rsidR="00F23DBB" w:rsidRPr="00AD4F04" w:rsidRDefault="00F23DBB" w:rsidP="00500602">
      <w:pPr>
        <w:widowControl w:val="0"/>
        <w:autoSpaceDE w:val="0"/>
        <w:autoSpaceDN w:val="0"/>
        <w:adjustRightInd w:val="0"/>
        <w:ind w:firstLine="708"/>
        <w:jc w:val="both"/>
        <w:rPr>
          <w:rFonts w:ascii="Bell MT" w:hAnsi="Bell MT" w:cs="AppleSystemUIFont"/>
          <w:color w:val="auto"/>
        </w:rPr>
      </w:pPr>
    </w:p>
    <w:p w14:paraId="637E3D90" w14:textId="6456E842" w:rsidR="005F788C" w:rsidRPr="00AD4F04" w:rsidRDefault="00153FDB" w:rsidP="00DD2B14">
      <w:pPr>
        <w:widowControl w:val="0"/>
        <w:autoSpaceDE w:val="0"/>
        <w:autoSpaceDN w:val="0"/>
        <w:adjustRightInd w:val="0"/>
        <w:ind w:firstLine="708"/>
        <w:jc w:val="both"/>
        <w:rPr>
          <w:rFonts w:ascii="Bell MT" w:hAnsi="Bell MT" w:cs="AppleSystemUIFont"/>
          <w:color w:val="auto"/>
        </w:rPr>
      </w:pPr>
      <w:r w:rsidRPr="00AD4F04">
        <w:rPr>
          <w:rFonts w:ascii="Bell MT" w:hAnsi="Bell MT" w:cs="AppleSystemUIFont"/>
          <w:color w:val="auto"/>
        </w:rPr>
        <w:t>La faiblesse de la volonté</w:t>
      </w:r>
      <w:r w:rsidR="00374B42" w:rsidRPr="00AD4F04">
        <w:rPr>
          <w:rFonts w:ascii="Bell MT" w:hAnsi="Bell MT" w:cs="AppleSystemUIFont"/>
          <w:color w:val="auto"/>
        </w:rPr>
        <w:t xml:space="preserve"> constitue </w:t>
      </w:r>
      <w:r w:rsidR="005F788C" w:rsidRPr="00AD4F04">
        <w:rPr>
          <w:rFonts w:ascii="Bell MT" w:hAnsi="Bell MT" w:cs="AppleSystemUIFont"/>
          <w:color w:val="auto"/>
        </w:rPr>
        <w:t xml:space="preserve">d’abord </w:t>
      </w:r>
      <w:r w:rsidRPr="00AD4F04">
        <w:rPr>
          <w:rFonts w:ascii="Bell MT" w:hAnsi="Bell MT" w:cs="AppleSystemUIFont"/>
          <w:color w:val="auto"/>
        </w:rPr>
        <w:t xml:space="preserve">à ses yeux </w:t>
      </w:r>
      <w:r w:rsidR="00374B42" w:rsidRPr="00AD4F04">
        <w:rPr>
          <w:rFonts w:ascii="Bell MT" w:hAnsi="Bell MT" w:cs="AppleSystemUIFont"/>
          <w:color w:val="auto"/>
        </w:rPr>
        <w:t>une pathologie</w:t>
      </w:r>
      <w:r w:rsidR="003D5297" w:rsidRPr="00AD4F04">
        <w:rPr>
          <w:rFonts w:ascii="Bell MT" w:hAnsi="Bell MT" w:cs="AppleSystemUIFont"/>
          <w:color w:val="auto"/>
        </w:rPr>
        <w:t xml:space="preserve"> symptomatique de la</w:t>
      </w:r>
      <w:r w:rsidR="00374B42" w:rsidRPr="00AD4F04">
        <w:rPr>
          <w:rFonts w:ascii="Bell MT" w:hAnsi="Bell MT" w:cs="AppleSystemUIFont"/>
          <w:color w:val="auto"/>
        </w:rPr>
        <w:t xml:space="preserve"> </w:t>
      </w:r>
      <w:r w:rsidR="003D5297" w:rsidRPr="00AD4F04">
        <w:rPr>
          <w:rFonts w:ascii="Bell MT" w:hAnsi="Bell MT" w:cs="AppleSystemUIFont"/>
          <w:i/>
          <w:color w:val="auto"/>
        </w:rPr>
        <w:t>modernité</w:t>
      </w:r>
      <w:r w:rsidR="00374B42" w:rsidRPr="00AD4F04">
        <w:rPr>
          <w:rFonts w:ascii="Bell MT" w:hAnsi="Bell MT" w:cs="AppleSystemUIFont"/>
          <w:color w:val="auto"/>
        </w:rPr>
        <w:t xml:space="preserve">. Les Modernes ayant perdu le goût de la vertu, ils </w:t>
      </w:r>
      <w:r w:rsidR="00E61559" w:rsidRPr="00AD4F04">
        <w:rPr>
          <w:rFonts w:ascii="Bell MT" w:hAnsi="Bell MT" w:cs="AppleSystemUIFont"/>
          <w:color w:val="auto"/>
        </w:rPr>
        <w:t>sont</w:t>
      </w:r>
      <w:r w:rsidR="00374B42" w:rsidRPr="00AD4F04">
        <w:rPr>
          <w:rFonts w:ascii="Bell MT" w:hAnsi="Bell MT" w:cs="AppleSystemUIFont"/>
          <w:color w:val="auto"/>
        </w:rPr>
        <w:t xml:space="preserve"> livrés </w:t>
      </w:r>
      <w:r w:rsidR="00E61559" w:rsidRPr="00AD4F04">
        <w:rPr>
          <w:rFonts w:ascii="Bell MT" w:hAnsi="Bell MT" w:cs="AppleSystemUIFont"/>
          <w:color w:val="auto"/>
        </w:rPr>
        <w:t>à leurs contradictions, oscillant</w:t>
      </w:r>
      <w:r w:rsidR="00374B42" w:rsidRPr="00AD4F04">
        <w:rPr>
          <w:rFonts w:ascii="Bell MT" w:hAnsi="Bell MT" w:cs="AppleSystemUIFont"/>
          <w:color w:val="auto"/>
        </w:rPr>
        <w:t xml:space="preserve"> </w:t>
      </w:r>
      <w:r w:rsidR="00E61559" w:rsidRPr="00AD4F04">
        <w:rPr>
          <w:rFonts w:ascii="Bell MT" w:hAnsi="Bell MT" w:cs="AppleSystemUIFont"/>
          <w:color w:val="auto"/>
        </w:rPr>
        <w:t xml:space="preserve">sans cesse </w:t>
      </w:r>
      <w:r w:rsidR="00374B42" w:rsidRPr="00AD4F04">
        <w:rPr>
          <w:rFonts w:ascii="Bell MT" w:hAnsi="Bell MT" w:cs="AppleSystemUIFont"/>
          <w:color w:val="auto"/>
        </w:rPr>
        <w:t>entre le</w:t>
      </w:r>
      <w:r w:rsidR="00E61559" w:rsidRPr="00AD4F04">
        <w:rPr>
          <w:rFonts w:ascii="Bell MT" w:hAnsi="Bell MT" w:cs="AppleSystemUIFont"/>
          <w:color w:val="auto"/>
        </w:rPr>
        <w:t xml:space="preserve">urs </w:t>
      </w:r>
      <w:r w:rsidR="00374B42" w:rsidRPr="00AD4F04">
        <w:rPr>
          <w:rFonts w:ascii="Bell MT" w:hAnsi="Bell MT" w:cs="AppleSystemUIFont"/>
          <w:color w:val="auto"/>
        </w:rPr>
        <w:t>calcul</w:t>
      </w:r>
      <w:r w:rsidR="00E61559" w:rsidRPr="00AD4F04">
        <w:rPr>
          <w:rFonts w:ascii="Bell MT" w:hAnsi="Bell MT" w:cs="AppleSystemUIFont"/>
          <w:color w:val="auto"/>
        </w:rPr>
        <w:t>s</w:t>
      </w:r>
      <w:r w:rsidR="00374B42" w:rsidRPr="00AD4F04">
        <w:rPr>
          <w:rFonts w:ascii="Bell MT" w:hAnsi="Bell MT" w:cs="AppleSystemUIFont"/>
          <w:color w:val="auto"/>
        </w:rPr>
        <w:t xml:space="preserve"> </w:t>
      </w:r>
      <w:r w:rsidR="00E61559" w:rsidRPr="00AD4F04">
        <w:rPr>
          <w:rFonts w:ascii="Bell MT" w:hAnsi="Bell MT" w:cs="AppleSystemUIFont"/>
          <w:color w:val="auto"/>
        </w:rPr>
        <w:t>d’intérêt</w:t>
      </w:r>
      <w:r w:rsidR="00374B42" w:rsidRPr="00AD4F04">
        <w:rPr>
          <w:rFonts w:ascii="Bell MT" w:hAnsi="Bell MT" w:cs="AppleSystemUIFont"/>
          <w:color w:val="auto"/>
        </w:rPr>
        <w:t xml:space="preserve"> </w:t>
      </w:r>
      <w:r w:rsidR="00E61559" w:rsidRPr="00AD4F04">
        <w:rPr>
          <w:rFonts w:ascii="Bell MT" w:hAnsi="Bell MT" w:cs="AppleSystemUIFont"/>
          <w:color w:val="auto"/>
        </w:rPr>
        <w:t xml:space="preserve">mesquins et les élans </w:t>
      </w:r>
      <w:r w:rsidR="003D5297" w:rsidRPr="00AD4F04">
        <w:rPr>
          <w:rFonts w:ascii="Bell MT" w:hAnsi="Bell MT" w:cs="AppleSystemUIFont"/>
          <w:color w:val="auto"/>
        </w:rPr>
        <w:t>de leurs</w:t>
      </w:r>
      <w:r w:rsidR="00E61559" w:rsidRPr="00AD4F04">
        <w:rPr>
          <w:rFonts w:ascii="Bell MT" w:hAnsi="Bell MT" w:cs="AppleSystemUIFont"/>
          <w:color w:val="auto"/>
        </w:rPr>
        <w:t xml:space="preserve"> passions</w:t>
      </w:r>
      <w:r w:rsidR="00FB10C6" w:rsidRPr="00AD4F04">
        <w:rPr>
          <w:rStyle w:val="Appelnotedebasdep"/>
          <w:rFonts w:ascii="Bell MT" w:hAnsi="Bell MT" w:cs="AppleSystemUIFont"/>
          <w:color w:val="auto"/>
        </w:rPr>
        <w:footnoteReference w:id="5"/>
      </w:r>
      <w:r w:rsidR="00E61559" w:rsidRPr="00AD4F04">
        <w:rPr>
          <w:rFonts w:ascii="Bell MT" w:hAnsi="Bell MT" w:cs="AppleSystemUIFont"/>
          <w:color w:val="auto"/>
        </w:rPr>
        <w:t>.</w:t>
      </w:r>
      <w:r w:rsidRPr="00AD4F04">
        <w:rPr>
          <w:rFonts w:ascii="Bell MT" w:hAnsi="Bell MT" w:cs="AppleSystemUIFont"/>
          <w:color w:val="auto"/>
        </w:rPr>
        <w:t xml:space="preserve"> </w:t>
      </w:r>
      <w:r w:rsidR="005F788C" w:rsidRPr="00AD4F04">
        <w:rPr>
          <w:rFonts w:ascii="Bell MT" w:hAnsi="Bell MT" w:cs="AppleSystemUIFont"/>
          <w:color w:val="auto"/>
        </w:rPr>
        <w:t>Les Romains ou les Spartiates ne se contentaient pas de savoir ce qu’est le bien, mais celui-ci (</w:t>
      </w:r>
      <w:proofErr w:type="spellStart"/>
      <w:r w:rsidR="005F788C" w:rsidRPr="00AD4F04">
        <w:rPr>
          <w:rFonts w:ascii="Bell MT" w:hAnsi="Bell MT" w:cs="AppleSystemUIFont"/>
          <w:color w:val="auto"/>
        </w:rPr>
        <w:t>indistingué</w:t>
      </w:r>
      <w:proofErr w:type="spellEnd"/>
      <w:r w:rsidR="005F788C" w:rsidRPr="00AD4F04">
        <w:rPr>
          <w:rFonts w:ascii="Bell MT" w:hAnsi="Bell MT" w:cs="AppleSystemUIFont"/>
          <w:color w:val="auto"/>
        </w:rPr>
        <w:t xml:space="preserve"> de l’honneur et du patriotisme) avait sur eux une attraction incoercible, parce qu’il participait de leur identité même : il avait le soutien indéfectible de toute leur personnalité</w:t>
      </w:r>
      <w:r w:rsidR="00531D19">
        <w:rPr>
          <w:rFonts w:ascii="Bell MT" w:hAnsi="Bell MT" w:cs="AppleSystemUIFont"/>
          <w:color w:val="auto"/>
        </w:rPr>
        <w:t xml:space="preserve"> : voyez </w:t>
      </w:r>
      <w:proofErr w:type="spellStart"/>
      <w:r w:rsidR="00BD5A17">
        <w:rPr>
          <w:rFonts w:ascii="Bell MT" w:hAnsi="Bell MT" w:cs="AppleSystemUIFont"/>
          <w:color w:val="auto"/>
        </w:rPr>
        <w:t>Publius</w:t>
      </w:r>
      <w:proofErr w:type="spellEnd"/>
      <w:r w:rsidR="00BD5A17">
        <w:rPr>
          <w:rFonts w:ascii="Bell MT" w:hAnsi="Bell MT" w:cs="AppleSystemUIFont"/>
          <w:color w:val="auto"/>
        </w:rPr>
        <w:t>, le troisième Horace,</w:t>
      </w:r>
      <w:r w:rsidR="00531D19">
        <w:rPr>
          <w:rFonts w:ascii="Bell MT" w:hAnsi="Bell MT" w:cs="AppleSystemUIFont"/>
          <w:color w:val="auto"/>
        </w:rPr>
        <w:t xml:space="preserve"> tuant sa sœur Camille qui avait pris parti pour son époux, mais de ce fait contre Rome</w:t>
      </w:r>
      <w:r w:rsidR="005F788C" w:rsidRPr="00AD4F04">
        <w:rPr>
          <w:rFonts w:ascii="Bell MT" w:hAnsi="Bell MT" w:cs="AppleSystemUIFont"/>
          <w:color w:val="auto"/>
        </w:rPr>
        <w:t xml:space="preserve">. À l’inverse, les Modernes font des valeurs et des repères éthiques de simples paramètres extérieurs et relatifs, qu’il convient de modifier ou d’abandonner lorsqu’on y trouve intérêt.  </w:t>
      </w:r>
    </w:p>
    <w:p w14:paraId="03018C99" w14:textId="751911E0" w:rsidR="005F788C" w:rsidRPr="00AD4F04" w:rsidRDefault="003D5297" w:rsidP="00500602">
      <w:pPr>
        <w:widowControl w:val="0"/>
        <w:autoSpaceDE w:val="0"/>
        <w:autoSpaceDN w:val="0"/>
        <w:adjustRightInd w:val="0"/>
        <w:ind w:firstLine="708"/>
        <w:jc w:val="both"/>
        <w:rPr>
          <w:rFonts w:ascii="Bell MT" w:hAnsi="Bell MT" w:cs="AppleSystemUIFont"/>
          <w:color w:val="auto"/>
        </w:rPr>
      </w:pPr>
      <w:r w:rsidRPr="00AD4F04">
        <w:rPr>
          <w:rFonts w:ascii="Bell MT" w:hAnsi="Bell MT" w:cs="AppleSystemUIFont"/>
          <w:color w:val="auto"/>
        </w:rPr>
        <w:t xml:space="preserve">Quoiqu’il se fasse le porte-voix critique du patriotisme héroïque de l’antiquité, </w:t>
      </w:r>
      <w:r w:rsidR="00153FDB" w:rsidRPr="00AD4F04">
        <w:rPr>
          <w:rFonts w:ascii="Bell MT" w:hAnsi="Bell MT" w:cs="AppleSystemUIFont"/>
          <w:color w:val="auto"/>
        </w:rPr>
        <w:t xml:space="preserve">Rousseau est </w:t>
      </w:r>
      <w:r w:rsidR="00153FDB" w:rsidRPr="00AD4F04">
        <w:rPr>
          <w:rFonts w:ascii="Bell MT" w:hAnsi="Bell MT" w:cs="AppleSystemUIFont"/>
          <w:i/>
          <w:color w:val="auto"/>
        </w:rPr>
        <w:t>lui-même</w:t>
      </w:r>
      <w:r w:rsidR="00153FDB" w:rsidRPr="00AD4F04">
        <w:rPr>
          <w:rFonts w:ascii="Bell MT" w:hAnsi="Bell MT" w:cs="AppleSystemUIFont"/>
          <w:color w:val="auto"/>
        </w:rPr>
        <w:t xml:space="preserve"> un moderne, bien loin des « prodiges de vertu » relatés par Plutarque</w:t>
      </w:r>
      <w:r w:rsidR="00BD5A17">
        <w:rPr>
          <w:rFonts w:ascii="Bell MT" w:hAnsi="Bell MT" w:cs="AppleSystemUIFont"/>
          <w:color w:val="auto"/>
        </w:rPr>
        <w:t xml:space="preserve"> ou Tite-Live</w:t>
      </w:r>
      <w:r w:rsidR="00153FDB" w:rsidRPr="00AD4F04">
        <w:rPr>
          <w:rFonts w:ascii="Bell MT" w:hAnsi="Bell MT" w:cs="AppleSystemUIFont"/>
          <w:color w:val="auto"/>
        </w:rPr>
        <w:t xml:space="preserve"> ; il développe, pour reprendre une belle expression de Céline </w:t>
      </w:r>
      <w:proofErr w:type="spellStart"/>
      <w:r w:rsidR="00153FDB" w:rsidRPr="00AD4F04">
        <w:rPr>
          <w:rFonts w:ascii="Bell MT" w:hAnsi="Bell MT" w:cs="AppleSystemUIFont"/>
          <w:color w:val="auto"/>
        </w:rPr>
        <w:t>Spector</w:t>
      </w:r>
      <w:proofErr w:type="spellEnd"/>
      <w:r w:rsidR="00153FDB" w:rsidRPr="00AD4F04">
        <w:rPr>
          <w:rFonts w:ascii="Bell MT" w:hAnsi="Bell MT" w:cs="AppleSystemUIFont"/>
          <w:color w:val="auto"/>
        </w:rPr>
        <w:t>, une « critique moderne de la modernité</w:t>
      </w:r>
      <w:r w:rsidR="00153FDB" w:rsidRPr="00AD4F04">
        <w:rPr>
          <w:rStyle w:val="Appelnotedebasdep"/>
          <w:rFonts w:ascii="Bell MT" w:hAnsi="Bell MT" w:cs="AppleSystemUIFont"/>
          <w:color w:val="auto"/>
        </w:rPr>
        <w:footnoteReference w:id="6"/>
      </w:r>
      <w:r w:rsidR="00153FDB" w:rsidRPr="00AD4F04">
        <w:rPr>
          <w:rFonts w:ascii="Bell MT" w:hAnsi="Bell MT" w:cs="AppleSystemUIFont"/>
          <w:color w:val="auto"/>
        </w:rPr>
        <w:t> ».</w:t>
      </w:r>
      <w:r w:rsidRPr="00AD4F04">
        <w:rPr>
          <w:rFonts w:ascii="Bell MT" w:hAnsi="Bell MT" w:cs="AppleSystemUIFont"/>
          <w:color w:val="auto"/>
        </w:rPr>
        <w:t xml:space="preserve"> La faiblesse de la volonté </w:t>
      </w:r>
      <w:r w:rsidR="00DD2B14" w:rsidRPr="00AD4F04">
        <w:rPr>
          <w:rFonts w:ascii="Bell MT" w:hAnsi="Bell MT" w:cs="AppleSystemUIFont"/>
          <w:color w:val="auto"/>
        </w:rPr>
        <w:t>n’affecte pas seulement ses contemporains. E</w:t>
      </w:r>
      <w:r w:rsidRPr="00AD4F04">
        <w:rPr>
          <w:rFonts w:ascii="Bell MT" w:hAnsi="Bell MT" w:cs="AppleSystemUIFont"/>
          <w:color w:val="auto"/>
        </w:rPr>
        <w:t xml:space="preserve">lle est l’une de ses tares psychologiques avouées. </w:t>
      </w:r>
    </w:p>
    <w:p w14:paraId="31D4D2D8" w14:textId="118434E1" w:rsidR="005F788C" w:rsidRPr="00AD4F04" w:rsidRDefault="003D5297" w:rsidP="005F788C">
      <w:pPr>
        <w:widowControl w:val="0"/>
        <w:autoSpaceDE w:val="0"/>
        <w:autoSpaceDN w:val="0"/>
        <w:adjustRightInd w:val="0"/>
        <w:ind w:firstLine="708"/>
        <w:jc w:val="both"/>
        <w:rPr>
          <w:rFonts w:ascii="Bell MT" w:hAnsi="Bell MT" w:cs="AppleSystemUIFont"/>
          <w:color w:val="auto"/>
        </w:rPr>
      </w:pPr>
      <w:r w:rsidRPr="00AD4F04">
        <w:rPr>
          <w:rFonts w:ascii="Bell MT" w:hAnsi="Bell MT" w:cs="AppleSystemUIFont"/>
          <w:color w:val="auto"/>
        </w:rPr>
        <w:t xml:space="preserve">Dans les </w:t>
      </w:r>
      <w:r w:rsidRPr="00AD4F04">
        <w:rPr>
          <w:rFonts w:ascii="Bell MT" w:hAnsi="Bell MT" w:cs="AppleSystemUIFont"/>
          <w:i/>
          <w:color w:val="auto"/>
        </w:rPr>
        <w:t>Dialogues</w:t>
      </w:r>
      <w:r w:rsidRPr="00AD4F04">
        <w:rPr>
          <w:rFonts w:ascii="Bell MT" w:hAnsi="Bell MT" w:cs="AppleSystemUIFont"/>
          <w:color w:val="auto"/>
        </w:rPr>
        <w:t xml:space="preserve">, il se décrit </w:t>
      </w:r>
      <w:r w:rsidR="00BA6A46" w:rsidRPr="00AD4F04">
        <w:rPr>
          <w:rFonts w:ascii="Bell MT" w:hAnsi="Bell MT" w:cs="AppleSystemUIFont"/>
          <w:color w:val="auto"/>
        </w:rPr>
        <w:t>à la troisième personne comme « un homme sans malice plutôt que bon, une âme saine mais faible, qui aime ardemment le bien et qui n’en fait guère</w:t>
      </w:r>
      <w:r w:rsidR="00FD10C9" w:rsidRPr="00AD4F04">
        <w:rPr>
          <w:rStyle w:val="Appelnotedebasdep"/>
          <w:rFonts w:ascii="Bell MT" w:hAnsi="Bell MT" w:cs="AppleSystemUIFont"/>
          <w:color w:val="auto"/>
        </w:rPr>
        <w:footnoteReference w:id="7"/>
      </w:r>
      <w:r w:rsidR="00BA6A46" w:rsidRPr="00AD4F04">
        <w:rPr>
          <w:rFonts w:ascii="Bell MT" w:hAnsi="Bell MT" w:cs="AppleSystemUIFont"/>
          <w:color w:val="auto"/>
        </w:rPr>
        <w:t> »</w:t>
      </w:r>
      <w:r w:rsidR="0055368C" w:rsidRPr="00AD4F04">
        <w:rPr>
          <w:rFonts w:ascii="Bell MT" w:hAnsi="Bell MT" w:cs="AppleSystemUIFont"/>
          <w:color w:val="auto"/>
        </w:rPr>
        <w:t xml:space="preserve"> </w:t>
      </w:r>
      <w:r w:rsidR="0055368C" w:rsidRPr="00AD4F04">
        <w:rPr>
          <w:rFonts w:ascii="Bell MT" w:hAnsi="Bell MT" w:cs="AppleSystemUIFont"/>
          <w:color w:val="auto"/>
        </w:rPr>
        <w:lastRenderedPageBreak/>
        <w:t>ou encore « faisant souvent le mal et aimant toujours le bien »</w:t>
      </w:r>
      <w:r w:rsidR="00B47026" w:rsidRPr="00AD4F04">
        <w:rPr>
          <w:rStyle w:val="Appelnotedebasdep"/>
          <w:rFonts w:ascii="Bell MT" w:hAnsi="Bell MT" w:cs="AppleSystemUIFont"/>
          <w:color w:val="auto"/>
        </w:rPr>
        <w:footnoteReference w:id="8"/>
      </w:r>
      <w:r w:rsidR="0055368C" w:rsidRPr="00AD4F04">
        <w:rPr>
          <w:rFonts w:ascii="Bell MT" w:hAnsi="Bell MT" w:cs="AppleSystemUIFont"/>
          <w:color w:val="auto"/>
        </w:rPr>
        <w:t xml:space="preserve">. C’est uniquement du fait de la rareté des occasions de mal faire et parce qu’il a contracté peu de vices, et non grâce à sa vertu que Rousseau </w:t>
      </w:r>
      <w:r w:rsidR="00B47026" w:rsidRPr="00AD4F04">
        <w:rPr>
          <w:rFonts w:ascii="Bell MT" w:hAnsi="Bell MT" w:cs="AppleSystemUIFont"/>
          <w:color w:val="auto"/>
        </w:rPr>
        <w:t>échappe à la méchanceté qui lui semble caractériser ses contemporains</w:t>
      </w:r>
      <w:r w:rsidR="00B47026" w:rsidRPr="00AD4F04">
        <w:rPr>
          <w:rStyle w:val="Appelnotedebasdep"/>
          <w:rFonts w:ascii="Bell MT" w:hAnsi="Bell MT" w:cs="AppleSystemUIFont"/>
          <w:color w:val="auto"/>
        </w:rPr>
        <w:footnoteReference w:id="9"/>
      </w:r>
      <w:r w:rsidR="00B47026" w:rsidRPr="00AD4F04">
        <w:rPr>
          <w:rFonts w:ascii="Bell MT" w:hAnsi="Bell MT" w:cs="AppleSystemUIFont"/>
          <w:color w:val="auto"/>
        </w:rPr>
        <w:t xml:space="preserve">. </w:t>
      </w:r>
      <w:r w:rsidR="00EC6323" w:rsidRPr="00AD4F04">
        <w:rPr>
          <w:rFonts w:ascii="Bell MT" w:hAnsi="Bell MT" w:cs="AppleSystemUIFont"/>
          <w:color w:val="auto"/>
        </w:rPr>
        <w:t xml:space="preserve">Dans la pure tradition aristotélicienne, Rousseau s’attribue d’autant plus aisément ce vice véniel que représente la faiblesse de la volonté qu’il se sent </w:t>
      </w:r>
      <w:r w:rsidR="00EC6323" w:rsidRPr="00AD4F04">
        <w:rPr>
          <w:rFonts w:ascii="Bell MT" w:hAnsi="Bell MT" w:cs="AppleSystemUIFont"/>
          <w:i/>
          <w:color w:val="auto"/>
        </w:rPr>
        <w:t xml:space="preserve">bon </w:t>
      </w:r>
      <w:r w:rsidR="00EC6323" w:rsidRPr="00AD4F04">
        <w:rPr>
          <w:rFonts w:ascii="Bell MT" w:hAnsi="Bell MT" w:cs="AppleSystemUIFont"/>
          <w:color w:val="auto"/>
        </w:rPr>
        <w:t xml:space="preserve">par nature et par disposition. C’est par échec de faire le bien qu’on veut, et non par </w:t>
      </w:r>
      <w:r w:rsidR="00A276CC" w:rsidRPr="00AD4F04">
        <w:rPr>
          <w:rFonts w:ascii="Bell MT" w:hAnsi="Bell MT" w:cs="AppleSystemUIFont"/>
          <w:color w:val="auto"/>
        </w:rPr>
        <w:t>préférence pour</w:t>
      </w:r>
      <w:r w:rsidR="00EC6323" w:rsidRPr="00AD4F04">
        <w:rPr>
          <w:rFonts w:ascii="Bell MT" w:hAnsi="Bell MT" w:cs="AppleSystemUIFont"/>
          <w:color w:val="auto"/>
        </w:rPr>
        <w:t xml:space="preserve"> le mal, qu’on est sujet à l’</w:t>
      </w:r>
      <w:proofErr w:type="spellStart"/>
      <w:r w:rsidR="00EC6323" w:rsidRPr="00AD4F04">
        <w:rPr>
          <w:rFonts w:ascii="Bell MT" w:hAnsi="Bell MT" w:cs="AppleSystemUIFont"/>
          <w:i/>
          <w:color w:val="auto"/>
        </w:rPr>
        <w:t>acrasie</w:t>
      </w:r>
      <w:proofErr w:type="spellEnd"/>
      <w:r w:rsidR="00EC6323" w:rsidRPr="00AD4F04">
        <w:rPr>
          <w:rFonts w:ascii="Bell MT" w:hAnsi="Bell MT" w:cs="AppleSystemUIFont"/>
          <w:color w:val="auto"/>
        </w:rPr>
        <w:t>.</w:t>
      </w:r>
    </w:p>
    <w:p w14:paraId="0D8ACE1F" w14:textId="607FFB3B" w:rsidR="0032738F" w:rsidRPr="00AD4F04" w:rsidRDefault="00EC6323" w:rsidP="005F788C">
      <w:pPr>
        <w:widowControl w:val="0"/>
        <w:autoSpaceDE w:val="0"/>
        <w:autoSpaceDN w:val="0"/>
        <w:adjustRightInd w:val="0"/>
        <w:ind w:firstLine="708"/>
        <w:jc w:val="both"/>
        <w:rPr>
          <w:rFonts w:ascii="Bell MT" w:hAnsi="Bell MT" w:cs="AppleSystemUIFont"/>
          <w:color w:val="auto"/>
        </w:rPr>
      </w:pPr>
      <w:r w:rsidRPr="00AD4F04">
        <w:rPr>
          <w:rFonts w:ascii="Bell MT" w:hAnsi="Bell MT" w:cs="AppleSystemUIFont"/>
          <w:color w:val="auto"/>
        </w:rPr>
        <w:t xml:space="preserve">Mais le plus intéressant dans le traitement rousseauiste </w:t>
      </w:r>
      <w:r w:rsidR="00A276CC" w:rsidRPr="00AD4F04">
        <w:rPr>
          <w:rFonts w:ascii="Bell MT" w:hAnsi="Bell MT" w:cs="AppleSystemUIFont"/>
          <w:color w:val="auto"/>
        </w:rPr>
        <w:t>du thème éthique de la faiblesse de volonté, actualisé à la lumière de ses thèses sur la bonté naturelle de l’homme, réside dans les préconisations pratiques qu’il adresse à ceux qui y sont sujets. Du fait du primat, chez Rousseau, de la sensibilité sur l’idéation, rien ne lui paraît moins voué à l’échec que d’opposer à une tentation la volonté toute nue. Le remède à la faiblesse de la volonté n’est certainement pas la force du vouloir ; ce que justement Rousseau appelle la vertu, et qui lui fait défaut comme à tous les Modernes</w:t>
      </w:r>
      <w:r w:rsidR="00A276CC" w:rsidRPr="00AD4F04">
        <w:rPr>
          <w:rStyle w:val="Appelnotedebasdep"/>
          <w:rFonts w:ascii="Bell MT" w:hAnsi="Bell MT" w:cs="AppleSystemUIFont"/>
          <w:color w:val="auto"/>
        </w:rPr>
        <w:footnoteReference w:id="10"/>
      </w:r>
      <w:r w:rsidR="00A276CC" w:rsidRPr="00AD4F04">
        <w:rPr>
          <w:rFonts w:ascii="Bell MT" w:hAnsi="Bell MT" w:cs="AppleSystemUIFont"/>
          <w:color w:val="auto"/>
        </w:rPr>
        <w:t xml:space="preserve">. </w:t>
      </w:r>
      <w:r w:rsidR="003E03D4" w:rsidRPr="00AD4F04">
        <w:rPr>
          <w:rFonts w:ascii="Bell MT" w:hAnsi="Bell MT" w:cs="AppleSystemUIFont"/>
          <w:color w:val="auto"/>
        </w:rPr>
        <w:t xml:space="preserve">La résistance à la faiblesse de volonté </w:t>
      </w:r>
      <w:r w:rsidR="00332995" w:rsidRPr="00AD4F04">
        <w:rPr>
          <w:rFonts w:ascii="Bell MT" w:hAnsi="Bell MT" w:cs="AppleSystemUIFont"/>
          <w:color w:val="auto"/>
        </w:rPr>
        <w:t>n’est jamais</w:t>
      </w:r>
      <w:r w:rsidR="003E03D4" w:rsidRPr="00AD4F04">
        <w:rPr>
          <w:rFonts w:ascii="Bell MT" w:hAnsi="Bell MT" w:cs="AppleSystemUIFont"/>
          <w:color w:val="auto"/>
        </w:rPr>
        <w:t xml:space="preserve"> synchronique</w:t>
      </w:r>
      <w:r w:rsidR="00332995" w:rsidRPr="00AD4F04">
        <w:rPr>
          <w:rFonts w:ascii="Bell MT" w:hAnsi="Bell MT" w:cs="AppleSystemUIFont"/>
          <w:color w:val="auto"/>
        </w:rPr>
        <w:t xml:space="preserve"> de soi à soi</w:t>
      </w:r>
      <w:r w:rsidR="003E03D4" w:rsidRPr="00AD4F04">
        <w:rPr>
          <w:rFonts w:ascii="Bell MT" w:hAnsi="Bell MT" w:cs="AppleSystemUIFont"/>
          <w:color w:val="auto"/>
        </w:rPr>
        <w:t xml:space="preserve">, puisque c’est </w:t>
      </w:r>
      <w:r w:rsidR="00332995" w:rsidRPr="00AD4F04">
        <w:rPr>
          <w:rFonts w:ascii="Bell MT" w:hAnsi="Bell MT" w:cs="AppleSystemUIFont"/>
          <w:color w:val="auto"/>
        </w:rPr>
        <w:t>dans ce cas de figure</w:t>
      </w:r>
      <w:r w:rsidR="003E03D4" w:rsidRPr="00AD4F04">
        <w:rPr>
          <w:rFonts w:ascii="Bell MT" w:hAnsi="Bell MT" w:cs="AppleSystemUIFont"/>
          <w:color w:val="auto"/>
        </w:rPr>
        <w:t xml:space="preserve"> que nous faisons l’expérience de notre impuissance (a-</w:t>
      </w:r>
      <w:proofErr w:type="spellStart"/>
      <w:r w:rsidR="003E03D4" w:rsidRPr="00AD4F04">
        <w:rPr>
          <w:rFonts w:ascii="Bell MT" w:hAnsi="Bell MT" w:cs="AppleSystemUIFont"/>
          <w:color w:val="auto"/>
        </w:rPr>
        <w:t>crasia</w:t>
      </w:r>
      <w:proofErr w:type="spellEnd"/>
      <w:r w:rsidR="003E03D4" w:rsidRPr="00AD4F04">
        <w:rPr>
          <w:rFonts w:ascii="Bell MT" w:hAnsi="Bell MT" w:cs="AppleSystemUIFont"/>
          <w:color w:val="auto"/>
        </w:rPr>
        <w:t>)</w:t>
      </w:r>
      <w:r w:rsidR="00E12D3C" w:rsidRPr="00AD4F04">
        <w:rPr>
          <w:rFonts w:ascii="Bell MT" w:hAnsi="Bell MT" w:cs="AppleSystemUIFont"/>
          <w:color w:val="auto"/>
        </w:rPr>
        <w:t>.</w:t>
      </w:r>
      <w:r w:rsidR="00332995" w:rsidRPr="00AD4F04">
        <w:rPr>
          <w:rFonts w:ascii="Bell MT" w:hAnsi="Bell MT" w:cs="AppleSystemUIFont"/>
          <w:color w:val="auto"/>
        </w:rPr>
        <w:t xml:space="preserve"> Elle suppose donc </w:t>
      </w:r>
      <w:r w:rsidR="00BB7989" w:rsidRPr="00AD4F04">
        <w:rPr>
          <w:rFonts w:ascii="Bell MT" w:hAnsi="Bell MT" w:cs="AppleSystemUIFont"/>
          <w:color w:val="auto"/>
        </w:rPr>
        <w:t>de se dissocier</w:t>
      </w:r>
      <w:r w:rsidR="00332995" w:rsidRPr="00AD4F04">
        <w:rPr>
          <w:rFonts w:ascii="Bell MT" w:hAnsi="Bell MT" w:cs="AppleSystemUIFont"/>
          <w:color w:val="auto"/>
        </w:rPr>
        <w:t xml:space="preserve"> de soi : </w:t>
      </w:r>
      <w:r w:rsidR="00443FFF" w:rsidRPr="00AD4F04">
        <w:rPr>
          <w:rFonts w:ascii="Bell MT" w:hAnsi="Bell MT" w:cs="AppleSystemUIFont"/>
          <w:i/>
          <w:color w:val="auto"/>
        </w:rPr>
        <w:t>diachroniquement</w:t>
      </w:r>
      <w:r w:rsidR="00C6048B" w:rsidRPr="00AD4F04">
        <w:rPr>
          <w:rFonts w:ascii="Bell MT" w:hAnsi="Bell MT" w:cs="AppleSystemUIFont"/>
          <w:i/>
          <w:color w:val="auto"/>
        </w:rPr>
        <w:t xml:space="preserve"> </w:t>
      </w:r>
      <w:r w:rsidR="00C6048B" w:rsidRPr="00AD4F04">
        <w:rPr>
          <w:rFonts w:ascii="Bell MT" w:hAnsi="Bell MT" w:cs="AppleSystemUIFont"/>
          <w:color w:val="auto"/>
        </w:rPr>
        <w:t xml:space="preserve">(par anticipation aujourd’hui de ce que je serai </w:t>
      </w:r>
      <w:r w:rsidR="00443FFF" w:rsidRPr="00AD4F04">
        <w:rPr>
          <w:rFonts w:ascii="Bell MT" w:hAnsi="Bell MT" w:cs="AppleSystemUIFont"/>
          <w:color w:val="auto"/>
        </w:rPr>
        <w:t xml:space="preserve">et ferai </w:t>
      </w:r>
      <w:r w:rsidR="00C6048B" w:rsidRPr="00AD4F04">
        <w:rPr>
          <w:rFonts w:ascii="Bell MT" w:hAnsi="Bell MT" w:cs="AppleSystemUIFont"/>
          <w:color w:val="auto"/>
        </w:rPr>
        <w:t>demain)</w:t>
      </w:r>
      <w:r w:rsidR="00442FE3" w:rsidRPr="00AD4F04">
        <w:rPr>
          <w:rFonts w:ascii="Bell MT" w:hAnsi="Bell MT" w:cs="AppleSystemUIFont"/>
          <w:color w:val="auto"/>
        </w:rPr>
        <w:t xml:space="preserve"> </w:t>
      </w:r>
      <w:r w:rsidR="00C6048B" w:rsidRPr="00AD4F04">
        <w:rPr>
          <w:rFonts w:ascii="Bell MT" w:hAnsi="Bell MT" w:cs="AppleSystemUIFont"/>
          <w:color w:val="auto"/>
        </w:rPr>
        <w:t xml:space="preserve">ou </w:t>
      </w:r>
      <w:r w:rsidR="00443FFF" w:rsidRPr="00AD4F04">
        <w:rPr>
          <w:rFonts w:ascii="Bell MT" w:hAnsi="Bell MT" w:cs="AppleSystemUIFont"/>
          <w:i/>
          <w:color w:val="auto"/>
        </w:rPr>
        <w:t>moralement</w:t>
      </w:r>
      <w:r w:rsidR="00442FE3" w:rsidRPr="00AD4F04">
        <w:rPr>
          <w:rFonts w:ascii="Bell MT" w:hAnsi="Bell MT" w:cs="AppleSystemUIFont"/>
          <w:color w:val="auto"/>
        </w:rPr>
        <w:t xml:space="preserve"> (</w:t>
      </w:r>
      <w:r w:rsidR="00C6048B" w:rsidRPr="00AD4F04">
        <w:rPr>
          <w:rFonts w:ascii="Bell MT" w:hAnsi="Bell MT" w:cs="AppleSystemUIFont"/>
          <w:color w:val="auto"/>
        </w:rPr>
        <w:t xml:space="preserve">par engagement, </w:t>
      </w:r>
      <w:r w:rsidR="00442FE3" w:rsidRPr="00AD4F04">
        <w:rPr>
          <w:rFonts w:ascii="Bell MT" w:hAnsi="Bell MT" w:cs="AppleSystemUIFont"/>
          <w:color w:val="auto"/>
        </w:rPr>
        <w:t>en confiant à un autre la charge de nous inciter à agir conformément à notre meilleur jugement).</w:t>
      </w:r>
    </w:p>
    <w:p w14:paraId="5016ABA9" w14:textId="77777777" w:rsidR="0032738F" w:rsidRPr="00AD4F04" w:rsidRDefault="0032738F" w:rsidP="005F788C">
      <w:pPr>
        <w:widowControl w:val="0"/>
        <w:autoSpaceDE w:val="0"/>
        <w:autoSpaceDN w:val="0"/>
        <w:adjustRightInd w:val="0"/>
        <w:ind w:firstLine="708"/>
        <w:jc w:val="both"/>
        <w:rPr>
          <w:rFonts w:ascii="Bell MT" w:hAnsi="Bell MT" w:cs="AppleSystemUIFont"/>
          <w:color w:val="auto"/>
        </w:rPr>
      </w:pPr>
    </w:p>
    <w:p w14:paraId="20771000" w14:textId="215D0154" w:rsidR="00442FE3" w:rsidRPr="00AD4F04" w:rsidRDefault="00442FE3" w:rsidP="00F23DBB">
      <w:pPr>
        <w:pStyle w:val="Titre3"/>
        <w:rPr>
          <w:rFonts w:ascii="Bell MT" w:hAnsi="Bell MT"/>
          <w:i/>
          <w:color w:val="000000" w:themeColor="text1"/>
        </w:rPr>
      </w:pPr>
      <w:bookmarkStart w:id="2" w:name="_Toc58173729"/>
      <w:r w:rsidRPr="00AD4F04">
        <w:rPr>
          <w:rFonts w:ascii="Bell MT" w:hAnsi="Bell MT"/>
          <w:i/>
          <w:color w:val="000000" w:themeColor="text1"/>
        </w:rPr>
        <w:t xml:space="preserve">Le dédoublement de soi </w:t>
      </w:r>
      <w:r w:rsidR="00443FFF" w:rsidRPr="00AD4F04">
        <w:rPr>
          <w:rFonts w:ascii="Bell MT" w:hAnsi="Bell MT"/>
          <w:i/>
          <w:color w:val="000000" w:themeColor="text1"/>
        </w:rPr>
        <w:t>diachronique</w:t>
      </w:r>
      <w:bookmarkEnd w:id="2"/>
    </w:p>
    <w:p w14:paraId="45F9EFF3" w14:textId="77777777" w:rsidR="00442FE3" w:rsidRPr="00AD4F04" w:rsidRDefault="00442FE3" w:rsidP="005F788C">
      <w:pPr>
        <w:widowControl w:val="0"/>
        <w:autoSpaceDE w:val="0"/>
        <w:autoSpaceDN w:val="0"/>
        <w:adjustRightInd w:val="0"/>
        <w:ind w:firstLine="708"/>
        <w:jc w:val="both"/>
        <w:rPr>
          <w:rFonts w:ascii="Bell MT" w:hAnsi="Bell MT" w:cs="AppleSystemUIFont"/>
          <w:color w:val="auto"/>
        </w:rPr>
      </w:pPr>
    </w:p>
    <w:p w14:paraId="3E611838" w14:textId="19367059" w:rsidR="005F788C" w:rsidRPr="00AD4F04" w:rsidRDefault="005F788C" w:rsidP="005F788C">
      <w:pPr>
        <w:widowControl w:val="0"/>
        <w:autoSpaceDE w:val="0"/>
        <w:autoSpaceDN w:val="0"/>
        <w:adjustRightInd w:val="0"/>
        <w:ind w:firstLine="708"/>
        <w:jc w:val="both"/>
        <w:rPr>
          <w:rFonts w:ascii="Bell MT" w:hAnsi="Bell MT" w:cs="AppleSystemUIFont"/>
        </w:rPr>
      </w:pPr>
      <w:r w:rsidRPr="00AD4F04">
        <w:rPr>
          <w:rFonts w:ascii="Bell MT" w:hAnsi="Bell MT" w:cs="AppleSystemUIFont"/>
          <w:color w:val="auto"/>
        </w:rPr>
        <w:t>Remédier à sa faiblesse de volonté</w:t>
      </w:r>
      <w:r w:rsidRPr="00AD4F04">
        <w:rPr>
          <w:rFonts w:ascii="Bell MT" w:hAnsi="Bell MT" w:cs="AppleSystemUIFont"/>
        </w:rPr>
        <w:t xml:space="preserve"> implique</w:t>
      </w:r>
      <w:r w:rsidRPr="00AD4F04">
        <w:rPr>
          <w:rFonts w:ascii="Bell MT" w:hAnsi="Bell MT" w:cs="AppleSystemUIFont"/>
          <w:color w:val="auto"/>
        </w:rPr>
        <w:t xml:space="preserve"> </w:t>
      </w:r>
      <w:r w:rsidRPr="00AD4F04">
        <w:rPr>
          <w:rFonts w:ascii="Bell MT" w:hAnsi="Bell MT" w:cs="AppleSystemUIFont"/>
        </w:rPr>
        <w:t xml:space="preserve">d’agir sur la </w:t>
      </w:r>
      <w:r w:rsidRPr="00AD4F04">
        <w:rPr>
          <w:rFonts w:ascii="Bell MT" w:hAnsi="Bell MT" w:cs="AppleSystemUIFont"/>
          <w:i/>
        </w:rPr>
        <w:t>source</w:t>
      </w:r>
      <w:r w:rsidRPr="00AD4F04">
        <w:rPr>
          <w:rFonts w:ascii="Bell MT" w:hAnsi="Bell MT" w:cs="AppleSystemUIFont"/>
        </w:rPr>
        <w:t xml:space="preserve"> des passions, plutôt que de compter sur la vertu qui rarement leur résiste une fois qu’elles ont été fomentées.</w:t>
      </w:r>
    </w:p>
    <w:p w14:paraId="65DE6FE5" w14:textId="77777777" w:rsidR="00500602" w:rsidRPr="00AD4F04" w:rsidRDefault="00500602" w:rsidP="005F788C">
      <w:pPr>
        <w:widowControl w:val="0"/>
        <w:autoSpaceDE w:val="0"/>
        <w:autoSpaceDN w:val="0"/>
        <w:adjustRightInd w:val="0"/>
        <w:ind w:firstLine="708"/>
        <w:jc w:val="both"/>
        <w:rPr>
          <w:rFonts w:ascii="Bell MT" w:hAnsi="Bell MT" w:cs="AppleSystemUIFont"/>
        </w:rPr>
      </w:pPr>
    </w:p>
    <w:p w14:paraId="03D9A02A" w14:textId="3718150A" w:rsidR="00500602" w:rsidRPr="00AD4F04" w:rsidRDefault="00500602" w:rsidP="00443FFF">
      <w:pPr>
        <w:widowControl w:val="0"/>
        <w:autoSpaceDE w:val="0"/>
        <w:autoSpaceDN w:val="0"/>
        <w:adjustRightInd w:val="0"/>
        <w:ind w:left="708"/>
        <w:jc w:val="both"/>
        <w:rPr>
          <w:rFonts w:ascii="Bell MT" w:hAnsi="Bell MT" w:cs="AppleSystemUIFont"/>
          <w:color w:val="auto"/>
          <w:sz w:val="20"/>
          <w:szCs w:val="20"/>
        </w:rPr>
      </w:pPr>
      <w:r w:rsidRPr="00AD4F04">
        <w:rPr>
          <w:rFonts w:ascii="Bell MT" w:hAnsi="Bell MT" w:cs="AppleSystemUIFont"/>
          <w:color w:val="auto"/>
          <w:sz w:val="20"/>
          <w:szCs w:val="20"/>
        </w:rPr>
        <w:t>Le sophisme qui me perdit est celui de la plupart des hommes, qui se plaignent de manquer de force quand il est déjà trop tard pour en user. La vertu ne nous coûte que par notre faute ; et si nous voulions être toujours sages, rarement aurions-nous besoin d’être vertueux. Mais des penchants faciles à surmonter nous entraînent sans résistance ; nous cédons à des tentations légères dont nous méprisons le danger. Insensiblement nous tombons dans des situations périlleuses, dont nous pouvions aisément nous garantir, mais dont nous ne pouvons plus nous tirer sans des efforts héroïques qui nous effrayent ; et nous tombons enfin dans l’abîme, en disant à Dieu : Pourquoi m’as-</w:t>
      </w:r>
      <w:r w:rsidR="006701EF" w:rsidRPr="00AD4F04">
        <w:rPr>
          <w:rFonts w:ascii="Bell MT" w:hAnsi="Bell MT" w:cs="AppleSystemUIFont"/>
          <w:color w:val="auto"/>
          <w:sz w:val="20"/>
          <w:szCs w:val="20"/>
        </w:rPr>
        <w:t>tu fait si faible ? Mais malgré-</w:t>
      </w:r>
      <w:r w:rsidRPr="00AD4F04">
        <w:rPr>
          <w:rFonts w:ascii="Bell MT" w:hAnsi="Bell MT" w:cs="AppleSystemUIFont"/>
          <w:color w:val="auto"/>
          <w:sz w:val="20"/>
          <w:szCs w:val="20"/>
        </w:rPr>
        <w:t>nous il répond à nos consciences : Je t’ai fait trop faible pour sortir du gouffre, parce que je t’ai fait assez fort pour n’y pas tomber</w:t>
      </w:r>
      <w:r w:rsidRPr="00AD4F04">
        <w:rPr>
          <w:rStyle w:val="Appelnotedebasdep"/>
          <w:rFonts w:ascii="Bell MT" w:hAnsi="Bell MT" w:cs="AppleSystemUIFont"/>
          <w:color w:val="auto"/>
          <w:sz w:val="20"/>
          <w:szCs w:val="20"/>
        </w:rPr>
        <w:footnoteReference w:id="11"/>
      </w:r>
      <w:r w:rsidRPr="00AD4F04">
        <w:rPr>
          <w:rFonts w:ascii="Bell MT" w:hAnsi="Bell MT" w:cs="AppleSystemUIFont"/>
          <w:color w:val="auto"/>
          <w:sz w:val="20"/>
          <w:szCs w:val="20"/>
        </w:rPr>
        <w:t xml:space="preserve">. </w:t>
      </w:r>
    </w:p>
    <w:p w14:paraId="2177969C" w14:textId="77777777" w:rsidR="00500602" w:rsidRPr="00AD4F04" w:rsidRDefault="00500602" w:rsidP="005F788C">
      <w:pPr>
        <w:widowControl w:val="0"/>
        <w:autoSpaceDE w:val="0"/>
        <w:autoSpaceDN w:val="0"/>
        <w:adjustRightInd w:val="0"/>
        <w:ind w:firstLine="708"/>
        <w:jc w:val="both"/>
        <w:rPr>
          <w:rFonts w:ascii="Bell MT" w:hAnsi="Bell MT" w:cs="AppleSystemUIFont"/>
          <w:color w:val="auto"/>
        </w:rPr>
      </w:pPr>
    </w:p>
    <w:p w14:paraId="0973137E" w14:textId="77777777" w:rsidR="00A261D7" w:rsidRPr="00AD4F04" w:rsidRDefault="00A261D7" w:rsidP="00153FDB">
      <w:pPr>
        <w:widowControl w:val="0"/>
        <w:autoSpaceDE w:val="0"/>
        <w:autoSpaceDN w:val="0"/>
        <w:adjustRightInd w:val="0"/>
        <w:ind w:firstLine="708"/>
        <w:jc w:val="both"/>
        <w:rPr>
          <w:rFonts w:ascii="Bell MT" w:hAnsi="Bell MT" w:cs="AppleSystemUIFont"/>
          <w:color w:val="auto"/>
        </w:rPr>
      </w:pPr>
      <w:r w:rsidRPr="00AD4F04">
        <w:rPr>
          <w:rFonts w:ascii="Bell MT" w:hAnsi="Bell MT" w:cs="AppleSystemUIFont"/>
          <w:color w:val="auto"/>
        </w:rPr>
        <w:t xml:space="preserve">On se situe ici dans un cadre dramatique qui n’est pas sans rappeler la plainte de Saint Paul. </w:t>
      </w:r>
    </w:p>
    <w:p w14:paraId="21FDE55D" w14:textId="1EBF90B5" w:rsidR="00443FFF" w:rsidRPr="00AD4F04" w:rsidRDefault="006701EF" w:rsidP="00153FDB">
      <w:pPr>
        <w:widowControl w:val="0"/>
        <w:autoSpaceDE w:val="0"/>
        <w:autoSpaceDN w:val="0"/>
        <w:adjustRightInd w:val="0"/>
        <w:ind w:firstLine="708"/>
        <w:jc w:val="both"/>
        <w:rPr>
          <w:rFonts w:ascii="Bell MT" w:hAnsi="Bell MT" w:cs="AppleSystemUIFont"/>
          <w:color w:val="auto"/>
        </w:rPr>
      </w:pPr>
      <w:r w:rsidRPr="00AD4F04">
        <w:rPr>
          <w:rFonts w:ascii="Bell MT" w:hAnsi="Bell MT" w:cs="AppleSystemUIFont"/>
          <w:color w:val="auto"/>
        </w:rPr>
        <w:t xml:space="preserve">La théodicée rousseauiste est célèbre. </w:t>
      </w:r>
      <w:r w:rsidR="00443FFF" w:rsidRPr="00AD4F04">
        <w:rPr>
          <w:rFonts w:ascii="Bell MT" w:hAnsi="Bell MT" w:cs="AppleSystemUIFont"/>
          <w:color w:val="auto"/>
        </w:rPr>
        <w:t>L</w:t>
      </w:r>
      <w:r w:rsidRPr="00AD4F04">
        <w:rPr>
          <w:rFonts w:ascii="Bell MT" w:hAnsi="Bell MT" w:cs="AppleSystemUIFont"/>
          <w:color w:val="auto"/>
        </w:rPr>
        <w:t xml:space="preserve">’homme </w:t>
      </w:r>
      <w:r w:rsidR="00443FFF" w:rsidRPr="00AD4F04">
        <w:rPr>
          <w:rFonts w:ascii="Bell MT" w:hAnsi="Bell MT" w:cs="AppleSystemUIFont"/>
          <w:color w:val="auto"/>
        </w:rPr>
        <w:t xml:space="preserve">étant naturellement bon, </w:t>
      </w:r>
      <w:r w:rsidR="00C6048B" w:rsidRPr="00AD4F04">
        <w:rPr>
          <w:rFonts w:ascii="Bell MT" w:hAnsi="Bell MT" w:cs="AppleSystemUIFont"/>
          <w:color w:val="auto"/>
        </w:rPr>
        <w:t xml:space="preserve">c’est lui-même, par le milieu humain </w:t>
      </w:r>
      <w:r w:rsidR="00443FFF" w:rsidRPr="00AD4F04">
        <w:rPr>
          <w:rFonts w:ascii="Bell MT" w:hAnsi="Bell MT" w:cs="AppleSystemUIFont"/>
          <w:color w:val="auto"/>
        </w:rPr>
        <w:t>qu’il s’est constitué</w:t>
      </w:r>
      <w:r w:rsidR="00C6048B" w:rsidRPr="00AD4F04">
        <w:rPr>
          <w:rFonts w:ascii="Bell MT" w:hAnsi="Bell MT" w:cs="AppleSystemUIFont"/>
          <w:color w:val="auto"/>
        </w:rPr>
        <w:t xml:space="preserve">, qui a engendré les conditions de l’hostilité réciproque et de la méchanceté. Dans une société de concurrence pour la satisfaction des besoins relatifs ou sociaux, on ne peut en effet satisfaire ses propres désirs qu’au détriment des autres. </w:t>
      </w:r>
      <w:r w:rsidR="00896F06" w:rsidRPr="00AD4F04">
        <w:rPr>
          <w:rFonts w:ascii="Bell MT" w:hAnsi="Bell MT" w:cs="AppleSystemUIFont"/>
          <w:color w:val="auto"/>
        </w:rPr>
        <w:t>Comme le dira Cassirer, Rousseau invente ainsi un nouveau sujet d’imputation : la source du mal, ce n’est pas l’homme, mais la société</w:t>
      </w:r>
      <w:r w:rsidR="00896F06" w:rsidRPr="00AD4F04">
        <w:rPr>
          <w:rStyle w:val="Appelnotedebasdep"/>
          <w:rFonts w:ascii="Bell MT" w:hAnsi="Bell MT" w:cs="AppleSystemUIFont"/>
          <w:color w:val="auto"/>
        </w:rPr>
        <w:footnoteReference w:id="12"/>
      </w:r>
      <w:r w:rsidR="00896F06" w:rsidRPr="00AD4F04">
        <w:rPr>
          <w:rFonts w:ascii="Bell MT" w:hAnsi="Bell MT" w:cs="AppleSystemUIFont"/>
          <w:color w:val="auto"/>
        </w:rPr>
        <w:t xml:space="preserve">. </w:t>
      </w:r>
      <w:r w:rsidR="00C6048B" w:rsidRPr="00AD4F04">
        <w:rPr>
          <w:rFonts w:ascii="Bell MT" w:hAnsi="Bell MT" w:cs="AppleSystemUIFont"/>
          <w:color w:val="auto"/>
        </w:rPr>
        <w:t xml:space="preserve">Dans ce texte, le problème de la théodicée </w:t>
      </w:r>
      <w:r w:rsidR="00896F06" w:rsidRPr="00AD4F04">
        <w:rPr>
          <w:rFonts w:ascii="Bell MT" w:hAnsi="Bell MT" w:cs="AppleSystemUIFont"/>
          <w:color w:val="auto"/>
        </w:rPr>
        <w:t xml:space="preserve">(c’est-à-dire de l’origine du mal, et plus précisément de la faute morale) </w:t>
      </w:r>
      <w:r w:rsidR="00C6048B" w:rsidRPr="00AD4F04">
        <w:rPr>
          <w:rFonts w:ascii="Bell MT" w:hAnsi="Bell MT" w:cs="AppleSystemUIFont"/>
          <w:color w:val="auto"/>
        </w:rPr>
        <w:t xml:space="preserve">est toutefois abordé à l’échelle d’une vie individuelle. Le sophisme serait </w:t>
      </w:r>
      <w:r w:rsidR="00A261D7" w:rsidRPr="00AD4F04">
        <w:rPr>
          <w:rFonts w:ascii="Bell MT" w:hAnsi="Bell MT" w:cs="AppleSystemUIFont"/>
          <w:color w:val="auto"/>
        </w:rPr>
        <w:t xml:space="preserve">toutefois </w:t>
      </w:r>
      <w:r w:rsidR="00C6048B" w:rsidRPr="00AD4F04">
        <w:rPr>
          <w:rFonts w:ascii="Bell MT" w:hAnsi="Bell MT" w:cs="AppleSystemUIFont"/>
          <w:color w:val="auto"/>
        </w:rPr>
        <w:t xml:space="preserve">de </w:t>
      </w:r>
      <w:r w:rsidR="00D837AB" w:rsidRPr="00AD4F04">
        <w:rPr>
          <w:rFonts w:ascii="Bell MT" w:hAnsi="Bell MT" w:cs="AppleSystemUIFont"/>
          <w:color w:val="auto"/>
        </w:rPr>
        <w:t>récriminer contre Dieu au motif que nous sommes sujets à faillir,</w:t>
      </w:r>
      <w:r w:rsidR="00C6048B" w:rsidRPr="00AD4F04">
        <w:rPr>
          <w:rFonts w:ascii="Bell MT" w:hAnsi="Bell MT" w:cs="AppleSystemUIFont"/>
          <w:color w:val="auto"/>
        </w:rPr>
        <w:t xml:space="preserve"> alors même qu’il était en notre pouvoir de ne pas acquérir les disp</w:t>
      </w:r>
      <w:r w:rsidR="00834B75" w:rsidRPr="00AD4F04">
        <w:rPr>
          <w:rFonts w:ascii="Bell MT" w:hAnsi="Bell MT" w:cs="AppleSystemUIFont"/>
          <w:color w:val="auto"/>
        </w:rPr>
        <w:t>ositions auxquelles nous ne pourr</w:t>
      </w:r>
      <w:r w:rsidR="00C6048B" w:rsidRPr="00AD4F04">
        <w:rPr>
          <w:rFonts w:ascii="Bell MT" w:hAnsi="Bell MT" w:cs="AppleSystemUIFont"/>
          <w:color w:val="auto"/>
        </w:rPr>
        <w:t>ons plus résister</w:t>
      </w:r>
      <w:r w:rsidR="00834B75" w:rsidRPr="00AD4F04">
        <w:rPr>
          <w:rFonts w:ascii="Bell MT" w:hAnsi="Bell MT" w:cs="AppleSystemUIFont"/>
          <w:color w:val="auto"/>
        </w:rPr>
        <w:t xml:space="preserve"> plus tard</w:t>
      </w:r>
      <w:r w:rsidR="00C6048B" w:rsidRPr="00AD4F04">
        <w:rPr>
          <w:rFonts w:ascii="Bell MT" w:hAnsi="Bell MT" w:cs="AppleSystemUIFont"/>
          <w:color w:val="auto"/>
        </w:rPr>
        <w:t>.</w:t>
      </w:r>
      <w:r w:rsidR="00443FFF" w:rsidRPr="00AD4F04">
        <w:rPr>
          <w:rFonts w:ascii="Bell MT" w:hAnsi="Bell MT" w:cs="AppleSystemUIFont"/>
          <w:color w:val="auto"/>
        </w:rPr>
        <w:t xml:space="preserve"> Au prix de la </w:t>
      </w:r>
      <w:r w:rsidR="00443FFF" w:rsidRPr="00AD4F04">
        <w:rPr>
          <w:rFonts w:ascii="Bell MT" w:hAnsi="Bell MT" w:cs="AppleSystemUIFont"/>
          <w:color w:val="auto"/>
        </w:rPr>
        <w:lastRenderedPageBreak/>
        <w:t>confusion entre intempérance et incontinence</w:t>
      </w:r>
      <w:r w:rsidR="00443FFF" w:rsidRPr="00AD4F04">
        <w:rPr>
          <w:rStyle w:val="Appelnotedebasdep"/>
          <w:rFonts w:ascii="Bell MT" w:hAnsi="Bell MT" w:cs="AppleSystemUIFont"/>
          <w:color w:val="auto"/>
        </w:rPr>
        <w:footnoteReference w:id="13"/>
      </w:r>
      <w:r w:rsidR="00443FFF" w:rsidRPr="00AD4F04">
        <w:rPr>
          <w:rFonts w:ascii="Bell MT" w:hAnsi="Bell MT" w:cs="AppleSystemUIFont"/>
          <w:color w:val="auto"/>
        </w:rPr>
        <w:t xml:space="preserve">, Rousseau expose le mécanisme par lequel nous restons responsables de nos propres fautes, même lorsqu’il n’est plus en notre pouvoir de faire le bien que pourtant nous voyons et approuvons. </w:t>
      </w:r>
    </w:p>
    <w:p w14:paraId="43E147BE" w14:textId="67E1B082" w:rsidR="00153FDB" w:rsidRPr="00AD4F04" w:rsidRDefault="00443FFF" w:rsidP="00153FDB">
      <w:pPr>
        <w:widowControl w:val="0"/>
        <w:autoSpaceDE w:val="0"/>
        <w:autoSpaceDN w:val="0"/>
        <w:adjustRightInd w:val="0"/>
        <w:ind w:firstLine="708"/>
        <w:jc w:val="both"/>
        <w:rPr>
          <w:rFonts w:ascii="Bell MT" w:hAnsi="Bell MT" w:cs="AppleSystemUIFont"/>
          <w:color w:val="auto"/>
        </w:rPr>
      </w:pPr>
      <w:r w:rsidRPr="00AD4F04">
        <w:rPr>
          <w:rFonts w:ascii="Bell MT" w:hAnsi="Bell MT" w:cs="AppleSystemUIFont"/>
          <w:color w:val="auto"/>
        </w:rPr>
        <w:t xml:space="preserve">Agir sur sa faiblesse de volonté suppose d’agir préventivement sur soi, donc de se dissocier de soi. Le moi peut anticiper ses propres affections pour mieux les conjurer. D’abord, en évitant les situations </w:t>
      </w:r>
      <w:r w:rsidR="00BB7989" w:rsidRPr="00AD4F04">
        <w:rPr>
          <w:rFonts w:ascii="Bell MT" w:hAnsi="Bell MT" w:cs="AppleSystemUIFont"/>
          <w:color w:val="auto"/>
        </w:rPr>
        <w:t xml:space="preserve">où nos intérêts et ceux d’un autre </w:t>
      </w:r>
      <w:proofErr w:type="gramStart"/>
      <w:r w:rsidR="00BB7989" w:rsidRPr="00AD4F04">
        <w:rPr>
          <w:rFonts w:ascii="Bell MT" w:hAnsi="Bell MT" w:cs="AppleSystemUIFont"/>
          <w:color w:val="auto"/>
        </w:rPr>
        <w:t>entrent</w:t>
      </w:r>
      <w:proofErr w:type="gramEnd"/>
      <w:r w:rsidR="00BB7989" w:rsidRPr="00AD4F04">
        <w:rPr>
          <w:rFonts w:ascii="Bell MT" w:hAnsi="Bell MT" w:cs="AppleSystemUIFont"/>
          <w:color w:val="auto"/>
        </w:rPr>
        <w:t xml:space="preserve"> en conflit.</w:t>
      </w:r>
    </w:p>
    <w:p w14:paraId="6B7A0C70" w14:textId="77777777" w:rsidR="00443FFF" w:rsidRPr="00AD4F04" w:rsidRDefault="00443FFF" w:rsidP="00153FDB">
      <w:pPr>
        <w:widowControl w:val="0"/>
        <w:autoSpaceDE w:val="0"/>
        <w:autoSpaceDN w:val="0"/>
        <w:adjustRightInd w:val="0"/>
        <w:ind w:firstLine="708"/>
        <w:jc w:val="both"/>
        <w:rPr>
          <w:rFonts w:ascii="Bell MT" w:hAnsi="Bell MT" w:cs="AppleSystemUIFont"/>
          <w:color w:val="auto"/>
        </w:rPr>
      </w:pPr>
    </w:p>
    <w:p w14:paraId="7D25544B" w14:textId="521F5B01" w:rsidR="00443FFF" w:rsidRPr="00AD4F04" w:rsidRDefault="00443FFF" w:rsidP="00443FFF">
      <w:pPr>
        <w:widowControl w:val="0"/>
        <w:autoSpaceDE w:val="0"/>
        <w:autoSpaceDN w:val="0"/>
        <w:adjustRightInd w:val="0"/>
        <w:ind w:left="708"/>
        <w:rPr>
          <w:rFonts w:ascii="Bell MT" w:hAnsi="Bell MT" w:cs="AppleSystemUIFont"/>
          <w:color w:val="auto"/>
          <w:sz w:val="20"/>
          <w:szCs w:val="20"/>
        </w:rPr>
      </w:pPr>
      <w:r w:rsidRPr="00AD4F04">
        <w:rPr>
          <w:rFonts w:ascii="Bell MT" w:hAnsi="Bell MT" w:cs="AppleSystemUIFont"/>
          <w:color w:val="auto"/>
          <w:sz w:val="20"/>
          <w:szCs w:val="20"/>
        </w:rPr>
        <w:t>J’en ai tiré cette grande maxime de morale, la seule peut-être d’usage dans la pratique, d’éviter les situations qui mettent nos devoirs en opposition avec nos intérêts, et qui nous montrent notre bien dans le mal d’autrui, sûr que, dans de telles situations, quelque sincère amour de la vertu qu’on y porte, on faiblit tôt ou tard sans s’en apercevoir ; et l’on devient injuste et méchant dans le fait, sans avoir cessé d’être juste et bon dans l’âme</w:t>
      </w:r>
      <w:r w:rsidRPr="00AD4F04">
        <w:rPr>
          <w:rStyle w:val="Appelnotedebasdep"/>
          <w:rFonts w:ascii="Bell MT" w:hAnsi="Bell MT" w:cs="AppleSystemUIFont"/>
          <w:color w:val="auto"/>
          <w:sz w:val="20"/>
          <w:szCs w:val="20"/>
        </w:rPr>
        <w:footnoteReference w:id="14"/>
      </w:r>
      <w:r w:rsidRPr="00AD4F04">
        <w:rPr>
          <w:rFonts w:ascii="Bell MT" w:hAnsi="Bell MT" w:cs="AppleSystemUIFont"/>
          <w:color w:val="auto"/>
          <w:sz w:val="20"/>
          <w:szCs w:val="20"/>
        </w:rPr>
        <w:t>. </w:t>
      </w:r>
    </w:p>
    <w:p w14:paraId="5043A8E3" w14:textId="77777777" w:rsidR="00443FFF" w:rsidRPr="00AD4F04" w:rsidRDefault="00443FFF" w:rsidP="00153FDB">
      <w:pPr>
        <w:widowControl w:val="0"/>
        <w:autoSpaceDE w:val="0"/>
        <w:autoSpaceDN w:val="0"/>
        <w:adjustRightInd w:val="0"/>
        <w:ind w:firstLine="708"/>
        <w:jc w:val="both"/>
        <w:rPr>
          <w:rFonts w:ascii="Bell MT" w:hAnsi="Bell MT" w:cs="AppleSystemUIFont"/>
          <w:color w:val="auto"/>
        </w:rPr>
      </w:pPr>
    </w:p>
    <w:p w14:paraId="28D5ECCA" w14:textId="094A9252" w:rsidR="00BB7989" w:rsidRPr="00AD4F04" w:rsidRDefault="00896F06" w:rsidP="00153FDB">
      <w:pPr>
        <w:widowControl w:val="0"/>
        <w:autoSpaceDE w:val="0"/>
        <w:autoSpaceDN w:val="0"/>
        <w:adjustRightInd w:val="0"/>
        <w:ind w:firstLine="708"/>
        <w:jc w:val="both"/>
        <w:rPr>
          <w:rFonts w:ascii="Bell MT" w:hAnsi="Bell MT" w:cs="AppleSystemUIFont"/>
          <w:color w:val="auto"/>
        </w:rPr>
      </w:pPr>
      <w:r w:rsidRPr="00AD4F04">
        <w:rPr>
          <w:rFonts w:ascii="Bell MT" w:hAnsi="Bell MT" w:cs="AppleSystemUIFont"/>
          <w:color w:val="auto"/>
        </w:rPr>
        <w:t xml:space="preserve">On le voit, </w:t>
      </w:r>
      <w:r w:rsidR="00BB7989" w:rsidRPr="00AD4F04">
        <w:rPr>
          <w:rFonts w:ascii="Bell MT" w:hAnsi="Bell MT" w:cs="AppleSystemUIFont"/>
          <w:color w:val="auto"/>
        </w:rPr>
        <w:t xml:space="preserve">Rousseau </w:t>
      </w:r>
      <w:r w:rsidRPr="00AD4F04">
        <w:rPr>
          <w:rFonts w:ascii="Bell MT" w:hAnsi="Bell MT" w:cs="AppleSystemUIFont"/>
          <w:color w:val="auto"/>
        </w:rPr>
        <w:t xml:space="preserve">concède de façon réaliste </w:t>
      </w:r>
      <w:r w:rsidR="00BB7989" w:rsidRPr="00AD4F04">
        <w:rPr>
          <w:rFonts w:ascii="Bell MT" w:hAnsi="Bell MT" w:cs="AppleSystemUIFont"/>
          <w:color w:val="auto"/>
        </w:rPr>
        <w:t xml:space="preserve">le primat des structures sociales sur les intentions personnelles, et l’érosion de la vertu sous l’effet du conflit d’intérêt. La corruption ou l’injustice sont toujours liées, chez Rousseau, à la </w:t>
      </w:r>
      <w:r w:rsidR="00BB7989" w:rsidRPr="00AD4F04">
        <w:rPr>
          <w:rFonts w:ascii="Bell MT" w:hAnsi="Bell MT" w:cs="AppleSystemUIFont"/>
          <w:i/>
          <w:color w:val="auto"/>
        </w:rPr>
        <w:t>position</w:t>
      </w:r>
      <w:r w:rsidR="00BB7989" w:rsidRPr="00AD4F04">
        <w:rPr>
          <w:rFonts w:ascii="Bell MT" w:hAnsi="Bell MT" w:cs="AppleSystemUIFont"/>
          <w:color w:val="auto"/>
        </w:rPr>
        <w:t xml:space="preserve"> que nous occupons</w:t>
      </w:r>
      <w:r w:rsidRPr="00AD4F04">
        <w:rPr>
          <w:rFonts w:ascii="Bell MT" w:hAnsi="Bell MT" w:cs="AppleSystemUIFont"/>
          <w:color w:val="auto"/>
        </w:rPr>
        <w:t>, à notre « état »</w:t>
      </w:r>
      <w:r w:rsidRPr="00AD4F04">
        <w:rPr>
          <w:rStyle w:val="Appelnotedebasdep"/>
          <w:rFonts w:ascii="Bell MT" w:hAnsi="Bell MT" w:cs="AppleSystemUIFont"/>
          <w:color w:val="auto"/>
        </w:rPr>
        <w:footnoteReference w:id="15"/>
      </w:r>
      <w:r w:rsidR="00BB7989" w:rsidRPr="00AD4F04">
        <w:rPr>
          <w:rFonts w:ascii="Bell MT" w:hAnsi="Bell MT" w:cs="AppleSystemUIFont"/>
          <w:color w:val="auto"/>
        </w:rPr>
        <w:t xml:space="preserve"> ; il montre ainsi que </w:t>
      </w:r>
      <w:r w:rsidR="007F611C" w:rsidRPr="00AD4F04">
        <w:rPr>
          <w:rFonts w:ascii="Bell MT" w:hAnsi="Bell MT" w:cs="AppleSystemUIFont"/>
          <w:color w:val="auto"/>
        </w:rPr>
        <w:t>le mal n’est pas originellement lié à de mauvaises intentions, ou plus précisément qu’on peut toujours faire l’économie du mal intentionnel dans l’explication de la faute morale (ce n’est pas affirmer qu’il n’existe pas de volonté mauvaise, de méchanceté obscène et obstinée – on a simplement pas à la faire intervenir ; le procès d’intention relève du jugement divin, il n’est pas du ressort de l’homme). Se connaître, c’est se savoir faillible, dans les cas où nos intérêts entrent en tension avec la moralité. Or, ces situations sont évitables, dès lors qu’on se les représente à l’avance. C’est ce que fît Rousseau</w:t>
      </w:r>
      <w:r w:rsidR="007F611C" w:rsidRPr="00AD4F04">
        <w:rPr>
          <w:rStyle w:val="Appelnotedebasdep"/>
          <w:rFonts w:ascii="Bell MT" w:hAnsi="Bell MT" w:cs="AppleSystemUIFont"/>
          <w:color w:val="auto"/>
        </w:rPr>
        <w:footnoteReference w:id="16"/>
      </w:r>
      <w:r w:rsidR="007F611C" w:rsidRPr="00AD4F04">
        <w:rPr>
          <w:rFonts w:ascii="Bell MT" w:hAnsi="Bell MT" w:cs="AppleSystemUIFont"/>
          <w:color w:val="auto"/>
        </w:rPr>
        <w:t xml:space="preserve">, par exemple en refusant la pension que le Roi proposait de lui verser (due au succès de son opéra en un acte, le </w:t>
      </w:r>
      <w:r w:rsidR="007F611C" w:rsidRPr="00AD4F04">
        <w:rPr>
          <w:rFonts w:ascii="Bell MT" w:hAnsi="Bell MT" w:cs="AppleSystemUIFont"/>
          <w:i/>
          <w:color w:val="auto"/>
        </w:rPr>
        <w:t>Devin du village</w:t>
      </w:r>
      <w:r w:rsidR="007F611C" w:rsidRPr="00AD4F04">
        <w:rPr>
          <w:rFonts w:ascii="Bell MT" w:hAnsi="Bell MT" w:cs="AppleSystemUIFont"/>
          <w:color w:val="auto"/>
        </w:rPr>
        <w:t>) – il anticipait, dans une perspective républicaine, que cette domination sourde s’exercerait ensuite sur lui de façon insondable, jusqu’à compromettre l’authenticité de ses propres dispositions.</w:t>
      </w:r>
    </w:p>
    <w:p w14:paraId="607862E1" w14:textId="7B1B1793" w:rsidR="007F611C" w:rsidRPr="00AD4F04" w:rsidRDefault="007F611C" w:rsidP="00153FDB">
      <w:pPr>
        <w:widowControl w:val="0"/>
        <w:autoSpaceDE w:val="0"/>
        <w:autoSpaceDN w:val="0"/>
        <w:adjustRightInd w:val="0"/>
        <w:ind w:firstLine="708"/>
        <w:jc w:val="both"/>
        <w:rPr>
          <w:rFonts w:ascii="Bell MT" w:hAnsi="Bell MT" w:cs="AppleSystemUIFont"/>
          <w:color w:val="auto"/>
        </w:rPr>
      </w:pPr>
      <w:r w:rsidRPr="00AD4F04">
        <w:rPr>
          <w:rFonts w:ascii="Bell MT" w:hAnsi="Bell MT" w:cs="AppleSystemUIFont"/>
          <w:color w:val="auto"/>
        </w:rPr>
        <w:t xml:space="preserve">Cette interprétation </w:t>
      </w:r>
      <w:r w:rsidR="00E1320B" w:rsidRPr="00AD4F04">
        <w:rPr>
          <w:rFonts w:ascii="Bell MT" w:hAnsi="Bell MT" w:cs="AppleSystemUIFont"/>
          <w:color w:val="auto"/>
        </w:rPr>
        <w:t xml:space="preserve">de la corruption des meilleures intentions </w:t>
      </w:r>
      <w:r w:rsidR="0092498D" w:rsidRPr="00AD4F04">
        <w:rPr>
          <w:rFonts w:ascii="Bell MT" w:hAnsi="Bell MT" w:cs="AppleSystemUIFont"/>
          <w:color w:val="auto"/>
        </w:rPr>
        <w:t xml:space="preserve">par l’effet des structures sociales de perception et d’appréciation de son propre intérêt peut être considérée comme « matérialiste » en un sens peu </w:t>
      </w:r>
      <w:r w:rsidR="002B41A4" w:rsidRPr="00AD4F04">
        <w:rPr>
          <w:rFonts w:ascii="Bell MT" w:hAnsi="Bell MT" w:cs="AppleSystemUIFont"/>
          <w:color w:val="auto"/>
        </w:rPr>
        <w:t>ambigu</w:t>
      </w:r>
      <w:r w:rsidR="0092498D" w:rsidRPr="00AD4F04">
        <w:rPr>
          <w:rFonts w:ascii="Bell MT" w:hAnsi="Bell MT" w:cs="AppleSystemUIFont"/>
          <w:color w:val="auto"/>
        </w:rPr>
        <w:t>. Elle</w:t>
      </w:r>
      <w:r w:rsidR="00E1320B" w:rsidRPr="00AD4F04">
        <w:rPr>
          <w:rFonts w:ascii="Bell MT" w:hAnsi="Bell MT" w:cs="AppleSystemUIFont"/>
          <w:color w:val="auto"/>
        </w:rPr>
        <w:t xml:space="preserve"> </w:t>
      </w:r>
      <w:r w:rsidR="0092498D" w:rsidRPr="00AD4F04">
        <w:rPr>
          <w:rFonts w:ascii="Bell MT" w:hAnsi="Bell MT" w:cs="AppleSystemUIFont"/>
          <w:color w:val="auto"/>
        </w:rPr>
        <w:t>apparaît en effet comme l’un des chapitres cardinaux d’un livre laissé sur le chantier, q</w:t>
      </w:r>
      <w:r w:rsidR="00F86941" w:rsidRPr="00AD4F04">
        <w:rPr>
          <w:rFonts w:ascii="Bell MT" w:hAnsi="Bell MT" w:cs="AppleSystemUIFont"/>
          <w:color w:val="auto"/>
        </w:rPr>
        <w:t xml:space="preserve">ue Rousseau aurait voulu intituler « la morale sensitive ou le matérialisme du sage », livre dont, écrit-il, </w:t>
      </w:r>
    </w:p>
    <w:p w14:paraId="0CDC1428" w14:textId="77777777" w:rsidR="007F611C" w:rsidRPr="00AD4F04" w:rsidRDefault="007F611C" w:rsidP="00153FDB">
      <w:pPr>
        <w:widowControl w:val="0"/>
        <w:autoSpaceDE w:val="0"/>
        <w:autoSpaceDN w:val="0"/>
        <w:adjustRightInd w:val="0"/>
        <w:ind w:firstLine="708"/>
        <w:jc w:val="both"/>
        <w:rPr>
          <w:rFonts w:ascii="Bell MT" w:hAnsi="Bell MT" w:cs="AppleSystemUIFont"/>
          <w:color w:val="auto"/>
        </w:rPr>
      </w:pPr>
    </w:p>
    <w:p w14:paraId="6C2BFCE5" w14:textId="25E65717" w:rsidR="00F86941" w:rsidRPr="00AD4F04" w:rsidRDefault="00F86941" w:rsidP="00F86941">
      <w:pPr>
        <w:widowControl w:val="0"/>
        <w:autoSpaceDE w:val="0"/>
        <w:autoSpaceDN w:val="0"/>
        <w:adjustRightInd w:val="0"/>
        <w:ind w:left="708"/>
        <w:jc w:val="both"/>
        <w:rPr>
          <w:rFonts w:ascii="Bell MT" w:hAnsi="Bell MT" w:cs="AppleSystemUIFont"/>
          <w:color w:val="auto"/>
          <w:sz w:val="20"/>
          <w:szCs w:val="20"/>
        </w:rPr>
      </w:pPr>
      <w:proofErr w:type="gramStart"/>
      <w:r w:rsidRPr="00AD4F04">
        <w:rPr>
          <w:rFonts w:ascii="Bell MT" w:hAnsi="Bell MT" w:cs="AppleSystemUIFont"/>
          <w:color w:val="auto"/>
          <w:sz w:val="20"/>
          <w:szCs w:val="20"/>
        </w:rPr>
        <w:t>je</w:t>
      </w:r>
      <w:proofErr w:type="gramEnd"/>
      <w:r w:rsidRPr="00AD4F04">
        <w:rPr>
          <w:rFonts w:ascii="Bell MT" w:hAnsi="Bell MT" w:cs="AppleSystemUIFont"/>
          <w:color w:val="auto"/>
          <w:sz w:val="20"/>
          <w:szCs w:val="20"/>
        </w:rPr>
        <w:t xml:space="preserve"> devais l’idée à des observations faites sur moi-même ; et je me sentais d’autant plus de courage à l’entreprendre, que j’avais lieu d’espérer de faire un livre vraiment utile aux hommes, et même un des plus utiles qu’on pût leur offrir, si l’exécution répondait dignement au plan que je m’étais tracé. L’on a remarqué que la plupart des hommes sont, dans le cours de leur vie, souvent dissemblables à eux-mêmes, et semblent se transformer en des hommes tout différents. Ce n’était pas pour établir une chose aussi </w:t>
      </w:r>
      <w:r w:rsidRPr="00AD4F04">
        <w:rPr>
          <w:rFonts w:ascii="Bell MT" w:hAnsi="Bell MT" w:cs="AppleSystemUIFont"/>
          <w:color w:val="auto"/>
          <w:sz w:val="20"/>
          <w:szCs w:val="20"/>
        </w:rPr>
        <w:lastRenderedPageBreak/>
        <w:t>connue que je voulais faire un livre ; j’avais un objet plus neuf et même plus important : c’était de chercher les causes de ces variations, et de m’attacher à celles qui dépendaient de nous, pour montrer comment elles pouvaient être dirigées par nous-mêmes, pour nous rendre meilleurs et plus sûrs de nous. Car il est, sans contredit, plus pénible à l’honnête homme de résister à des désirs déjà tout formés qu’il doit vaincre, que de prévenir, changer ou modifier ces mêmes désirs dans leur source, s’il était en état d’y remonter. Un homme tenté résiste une fois parce qu’il est fort, et succombe une autre fois parce qu’il est faible ; s’il eût été le même qu’auparavant, il n’aurait pas succombé</w:t>
      </w:r>
      <w:r w:rsidRPr="00AD4F04">
        <w:rPr>
          <w:rStyle w:val="Appelnotedebasdep"/>
          <w:rFonts w:ascii="Bell MT" w:hAnsi="Bell MT" w:cs="AppleSystemUIFont"/>
          <w:color w:val="auto"/>
          <w:sz w:val="20"/>
          <w:szCs w:val="20"/>
        </w:rPr>
        <w:footnoteReference w:id="17"/>
      </w:r>
      <w:r w:rsidRPr="00AD4F04">
        <w:rPr>
          <w:rFonts w:ascii="Bell MT" w:hAnsi="Bell MT" w:cs="AppleSystemUIFont"/>
          <w:color w:val="auto"/>
          <w:sz w:val="20"/>
          <w:szCs w:val="20"/>
        </w:rPr>
        <w:t xml:space="preserve">. </w:t>
      </w:r>
    </w:p>
    <w:p w14:paraId="583D55D9" w14:textId="77777777" w:rsidR="00BB7989" w:rsidRPr="00AD4F04" w:rsidRDefault="00BB7989" w:rsidP="00153FDB">
      <w:pPr>
        <w:widowControl w:val="0"/>
        <w:autoSpaceDE w:val="0"/>
        <w:autoSpaceDN w:val="0"/>
        <w:adjustRightInd w:val="0"/>
        <w:ind w:firstLine="708"/>
        <w:jc w:val="both"/>
        <w:rPr>
          <w:rFonts w:ascii="Bell MT" w:hAnsi="Bell MT" w:cs="AppleSystemUIFont"/>
          <w:color w:val="auto"/>
        </w:rPr>
      </w:pPr>
    </w:p>
    <w:p w14:paraId="482FF326" w14:textId="502FDB6B" w:rsidR="00A261D7" w:rsidRPr="00AD4F04" w:rsidRDefault="00F86941" w:rsidP="00A261D7">
      <w:pPr>
        <w:widowControl w:val="0"/>
        <w:autoSpaceDE w:val="0"/>
        <w:autoSpaceDN w:val="0"/>
        <w:adjustRightInd w:val="0"/>
        <w:ind w:firstLine="708"/>
        <w:jc w:val="both"/>
        <w:rPr>
          <w:rFonts w:ascii="Bell MT" w:hAnsi="Bell MT" w:cs="AppleSystemUIFont"/>
          <w:color w:val="auto"/>
        </w:rPr>
      </w:pPr>
      <w:r w:rsidRPr="00AD4F04">
        <w:rPr>
          <w:rFonts w:ascii="Bell MT" w:hAnsi="Bell MT" w:cs="AppleSystemUIFont"/>
          <w:color w:val="auto"/>
        </w:rPr>
        <w:t>L’un des livres les plus importants de Rousseau aurait donc dû porter sur la manière de prévenir la faiblesse de volonté en agissant sur l’environnement extérieur qui détermine nos choix et nos actions. En définitive, on peut considérer que le principe de l</w:t>
      </w:r>
      <w:proofErr w:type="gramStart"/>
      <w:r w:rsidRPr="00AD4F04">
        <w:rPr>
          <w:rFonts w:ascii="Bell MT" w:hAnsi="Bell MT" w:cs="AppleSystemUIFont"/>
          <w:color w:val="auto"/>
        </w:rPr>
        <w:t>’</w:t>
      </w:r>
      <w:r w:rsidR="001A1154">
        <w:rPr>
          <w:rFonts w:ascii="Bell MT" w:hAnsi="Bell MT" w:cs="AppleSystemUIFont"/>
          <w:color w:val="auto"/>
        </w:rPr>
        <w:t>«</w:t>
      </w:r>
      <w:proofErr w:type="gramEnd"/>
      <w:r w:rsidR="001A1154">
        <w:rPr>
          <w:rFonts w:ascii="Bell MT" w:hAnsi="Bell MT" w:cs="AppleSystemUIFont"/>
          <w:color w:val="auto"/>
        </w:rPr>
        <w:t> </w:t>
      </w:r>
      <w:r w:rsidRPr="00AD4F04">
        <w:rPr>
          <w:rFonts w:ascii="Bell MT" w:hAnsi="Bell MT" w:cs="AppleSystemUIFont"/>
          <w:color w:val="auto"/>
        </w:rPr>
        <w:t>éducation négative</w:t>
      </w:r>
      <w:r w:rsidR="001A1154">
        <w:rPr>
          <w:rFonts w:ascii="Bell MT" w:hAnsi="Bell MT" w:cs="AppleSystemUIFont"/>
          <w:color w:val="auto"/>
        </w:rPr>
        <w:t> »</w:t>
      </w:r>
      <w:r w:rsidRPr="00AD4F04">
        <w:rPr>
          <w:rFonts w:ascii="Bell MT" w:hAnsi="Bell MT" w:cs="AppleSystemUIFont"/>
          <w:color w:val="auto"/>
        </w:rPr>
        <w:t xml:space="preserve"> éprouvé dans l’</w:t>
      </w:r>
      <w:r w:rsidRPr="00AD4F04">
        <w:rPr>
          <w:rFonts w:ascii="Bell MT" w:hAnsi="Bell MT" w:cs="AppleSystemUIFont"/>
          <w:i/>
          <w:color w:val="auto"/>
        </w:rPr>
        <w:t>Émile</w:t>
      </w:r>
      <w:r w:rsidRPr="00AD4F04">
        <w:rPr>
          <w:rFonts w:ascii="Bell MT" w:hAnsi="Bell MT" w:cs="AppleSystemUIFont"/>
          <w:color w:val="auto"/>
        </w:rPr>
        <w:t xml:space="preserve">, </w:t>
      </w:r>
      <w:r w:rsidR="00636C0F" w:rsidRPr="00AD4F04">
        <w:rPr>
          <w:rFonts w:ascii="Bell MT" w:hAnsi="Bell MT" w:cs="AppleSystemUIFont"/>
          <w:color w:val="auto"/>
        </w:rPr>
        <w:t xml:space="preserve">d’après lequel il n’y a pas un vice dans l’homme dont « on ne puisse dire par où et comment il est entré », « mille ruisseaux » grossissant les passions humaines jusqu’à les rendre méconnaissables, </w:t>
      </w:r>
      <w:r w:rsidR="00E7463E" w:rsidRPr="00AD4F04">
        <w:rPr>
          <w:rFonts w:ascii="Bell MT" w:hAnsi="Bell MT" w:cs="AppleSystemUIFont"/>
          <w:color w:val="auto"/>
        </w:rPr>
        <w:t>a puisé dans les mêmes observations</w:t>
      </w:r>
      <w:r w:rsidR="00636C0F" w:rsidRPr="00AD4F04">
        <w:rPr>
          <w:rFonts w:ascii="Bell MT" w:hAnsi="Bell MT" w:cs="AppleSystemUIFont"/>
          <w:color w:val="auto"/>
        </w:rPr>
        <w:t>.</w:t>
      </w:r>
    </w:p>
    <w:p w14:paraId="1B4A04FB" w14:textId="5F32693B" w:rsidR="005255D4" w:rsidRPr="00AD4F04" w:rsidRDefault="005255D4" w:rsidP="005255D4">
      <w:pPr>
        <w:widowControl w:val="0"/>
        <w:autoSpaceDE w:val="0"/>
        <w:autoSpaceDN w:val="0"/>
        <w:adjustRightInd w:val="0"/>
        <w:ind w:firstLine="708"/>
        <w:jc w:val="both"/>
        <w:rPr>
          <w:rFonts w:ascii="Bell MT" w:hAnsi="Bell MT" w:cs="AppleSystemUIFont"/>
          <w:color w:val="auto"/>
        </w:rPr>
      </w:pPr>
      <w:r w:rsidRPr="00AD4F04">
        <w:rPr>
          <w:rFonts w:ascii="Bell MT" w:hAnsi="Bell MT" w:cs="AppleSystemUIFont"/>
          <w:color w:val="auto"/>
        </w:rPr>
        <w:t xml:space="preserve">Les préventions face à la faiblesse sont très bien analysées par J. Elster, dans son essai </w:t>
      </w:r>
      <w:r w:rsidRPr="00AD4F04">
        <w:rPr>
          <w:rFonts w:ascii="Bell MT" w:hAnsi="Bell MT" w:cs="AppleSystemUIFont"/>
          <w:i/>
          <w:color w:val="auto"/>
        </w:rPr>
        <w:t>Ulysse et les sirènes</w:t>
      </w:r>
      <w:r w:rsidRPr="00AD4F04">
        <w:rPr>
          <w:rFonts w:ascii="Bell MT" w:hAnsi="Bell MT" w:cs="AppleSystemUIFont"/>
          <w:color w:val="auto"/>
        </w:rPr>
        <w:t xml:space="preserve">, ainsi que dans le cours au collège de France qu’il a publié sous le titre </w:t>
      </w:r>
      <w:r w:rsidRPr="00AD4F04">
        <w:rPr>
          <w:rFonts w:ascii="Bell MT" w:hAnsi="Bell MT" w:cs="AppleSystemUIFont"/>
          <w:i/>
          <w:color w:val="auto"/>
        </w:rPr>
        <w:t>Agir contre soi</w:t>
      </w:r>
      <w:r w:rsidRPr="00AD4F04">
        <w:rPr>
          <w:rFonts w:ascii="Bell MT" w:hAnsi="Bell MT" w:cs="AppleSystemUIFont"/>
          <w:color w:val="auto"/>
        </w:rPr>
        <w:t xml:space="preserve">. On y trouve une classification ordonnée des stratégies susceptibles d’être mises en œuvre par les « agents sophistiqués », c’est-à-dire « conscients de leurs tendances </w:t>
      </w:r>
      <w:proofErr w:type="spellStart"/>
      <w:r w:rsidRPr="00AD4F04">
        <w:rPr>
          <w:rFonts w:ascii="Bell MT" w:hAnsi="Bell MT" w:cs="AppleSystemUIFont"/>
          <w:color w:val="auto"/>
        </w:rPr>
        <w:t>acratiques</w:t>
      </w:r>
      <w:proofErr w:type="spellEnd"/>
      <w:r w:rsidRPr="00AD4F04">
        <w:rPr>
          <w:rFonts w:ascii="Bell MT" w:hAnsi="Bell MT" w:cs="AppleSystemUIFont"/>
          <w:color w:val="auto"/>
        </w:rPr>
        <w:t xml:space="preserve"> », agissant sur le nombre d’options, leur accessibilité, en se privant de certaines connaissances ou en évitant certains déclencheurs. </w:t>
      </w:r>
    </w:p>
    <w:p w14:paraId="40199DB9" w14:textId="77777777" w:rsidR="00F86941" w:rsidRPr="00AD4F04" w:rsidRDefault="00F86941" w:rsidP="00153FDB">
      <w:pPr>
        <w:widowControl w:val="0"/>
        <w:autoSpaceDE w:val="0"/>
        <w:autoSpaceDN w:val="0"/>
        <w:adjustRightInd w:val="0"/>
        <w:ind w:firstLine="708"/>
        <w:jc w:val="both"/>
        <w:rPr>
          <w:rFonts w:ascii="Bell MT" w:hAnsi="Bell MT" w:cs="AppleSystemUIFont"/>
          <w:color w:val="auto"/>
        </w:rPr>
      </w:pPr>
    </w:p>
    <w:p w14:paraId="0A1342EF" w14:textId="166FA4E0" w:rsidR="005F788C" w:rsidRPr="00AD4F04" w:rsidRDefault="00C6048B" w:rsidP="00F23DBB">
      <w:pPr>
        <w:pStyle w:val="Titre3"/>
        <w:rPr>
          <w:rFonts w:ascii="Bell MT" w:hAnsi="Bell MT"/>
          <w:i/>
        </w:rPr>
      </w:pPr>
      <w:bookmarkStart w:id="3" w:name="_Toc58173730"/>
      <w:r w:rsidRPr="00AD4F04">
        <w:rPr>
          <w:rFonts w:ascii="Bell MT" w:hAnsi="Bell MT"/>
          <w:i/>
          <w:color w:val="000000" w:themeColor="text1"/>
        </w:rPr>
        <w:t>Faire d’un autre que soi le gardien de ses propres engagements</w:t>
      </w:r>
      <w:bookmarkEnd w:id="3"/>
      <w:r w:rsidR="005255D4" w:rsidRPr="00AD4F04">
        <w:rPr>
          <w:rFonts w:ascii="Bell MT" w:hAnsi="Bell MT"/>
          <w:i/>
          <w:color w:val="000000" w:themeColor="text1"/>
        </w:rPr>
        <w:t> </w:t>
      </w:r>
    </w:p>
    <w:p w14:paraId="40051C74" w14:textId="1C5E103C" w:rsidR="00374B42" w:rsidRPr="00AD4F04" w:rsidRDefault="00374B42" w:rsidP="00153FDB">
      <w:pPr>
        <w:widowControl w:val="0"/>
        <w:autoSpaceDE w:val="0"/>
        <w:autoSpaceDN w:val="0"/>
        <w:adjustRightInd w:val="0"/>
        <w:ind w:firstLine="708"/>
        <w:jc w:val="both"/>
        <w:rPr>
          <w:rFonts w:ascii="Bell MT" w:hAnsi="Bell MT" w:cs="AppleSystemUIFont"/>
          <w:color w:val="auto"/>
        </w:rPr>
      </w:pPr>
    </w:p>
    <w:p w14:paraId="2A01FBB9" w14:textId="1FC9C9A8" w:rsidR="00A261D7" w:rsidRPr="00AD4F04" w:rsidRDefault="00C6048B" w:rsidP="00A261D7">
      <w:pPr>
        <w:widowControl w:val="0"/>
        <w:autoSpaceDE w:val="0"/>
        <w:autoSpaceDN w:val="0"/>
        <w:adjustRightInd w:val="0"/>
        <w:jc w:val="both"/>
        <w:rPr>
          <w:rFonts w:ascii="Bell MT" w:hAnsi="Bell MT" w:cs="AppleSystemUIFont"/>
          <w:color w:val="auto"/>
        </w:rPr>
      </w:pPr>
      <w:r w:rsidRPr="00AD4F04">
        <w:rPr>
          <w:rFonts w:ascii="Bell MT" w:hAnsi="Bell MT" w:cs="AppleSystemUIFont"/>
          <w:color w:val="auto"/>
        </w:rPr>
        <w:tab/>
      </w:r>
      <w:r w:rsidR="00A261D7" w:rsidRPr="00AD4F04">
        <w:rPr>
          <w:rFonts w:ascii="Bell MT" w:hAnsi="Bell MT" w:cs="AppleSystemUIFont"/>
          <w:color w:val="auto"/>
        </w:rPr>
        <w:t xml:space="preserve">Une autre façon de lutter contre sa propre faiblesse de volonté consiste à doter un autre du pouvoir d’agir sur soi, conformément à nos propres préférences éclairées. Ainsi Émile </w:t>
      </w:r>
      <w:r w:rsidR="005255D4" w:rsidRPr="00AD4F04">
        <w:rPr>
          <w:rFonts w:ascii="Bell MT" w:hAnsi="Bell MT" w:cs="AppleSystemUIFont"/>
          <w:color w:val="auto"/>
        </w:rPr>
        <w:t>s’en remet</w:t>
      </w:r>
      <w:r w:rsidR="00A261D7" w:rsidRPr="00AD4F04">
        <w:rPr>
          <w:rFonts w:ascii="Bell MT" w:hAnsi="Bell MT" w:cs="AppleSystemUIFont"/>
          <w:color w:val="auto"/>
        </w:rPr>
        <w:t xml:space="preserve">-il </w:t>
      </w:r>
      <w:r w:rsidR="005255D4" w:rsidRPr="00AD4F04">
        <w:rPr>
          <w:rFonts w:ascii="Bell MT" w:hAnsi="Bell MT" w:cs="AppleSystemUIFont"/>
          <w:color w:val="auto"/>
        </w:rPr>
        <w:t xml:space="preserve">éperdument </w:t>
      </w:r>
      <w:r w:rsidR="00A261D7" w:rsidRPr="00AD4F04">
        <w:rPr>
          <w:rFonts w:ascii="Bell MT" w:hAnsi="Bell MT" w:cs="AppleSystemUIFont"/>
          <w:color w:val="auto"/>
        </w:rPr>
        <w:t xml:space="preserve">au jugement de son précepteur, dont il sait qu’il est le </w:t>
      </w:r>
      <w:r w:rsidR="005255D4" w:rsidRPr="00AD4F04">
        <w:rPr>
          <w:rFonts w:ascii="Bell MT" w:hAnsi="Bell MT" w:cs="AppleSystemUIFont"/>
          <w:color w:val="auto"/>
        </w:rPr>
        <w:t xml:space="preserve">meilleur </w:t>
      </w:r>
      <w:r w:rsidR="00A261D7" w:rsidRPr="00AD4F04">
        <w:rPr>
          <w:rFonts w:ascii="Bell MT" w:hAnsi="Bell MT" w:cs="AppleSystemUIFont"/>
          <w:color w:val="auto"/>
        </w:rPr>
        <w:t>:</w:t>
      </w:r>
    </w:p>
    <w:p w14:paraId="6129E662" w14:textId="77777777" w:rsidR="00A261D7" w:rsidRPr="00AD4F04" w:rsidRDefault="00A261D7" w:rsidP="00A261D7">
      <w:pPr>
        <w:widowControl w:val="0"/>
        <w:autoSpaceDE w:val="0"/>
        <w:autoSpaceDN w:val="0"/>
        <w:adjustRightInd w:val="0"/>
        <w:jc w:val="both"/>
        <w:rPr>
          <w:rFonts w:ascii="Bell MT" w:hAnsi="Bell MT" w:cs="AppleSystemUIFont"/>
          <w:color w:val="auto"/>
        </w:rPr>
      </w:pPr>
    </w:p>
    <w:p w14:paraId="41625150" w14:textId="756CFE0E" w:rsidR="00A261D7" w:rsidRPr="00AD4F04" w:rsidRDefault="00A261D7" w:rsidP="00A261D7">
      <w:pPr>
        <w:ind w:left="708"/>
        <w:jc w:val="both"/>
        <w:rPr>
          <w:rFonts w:ascii="Bell MT" w:eastAsia="Times New Roman" w:hAnsi="Bell MT" w:cs="Times New Roman"/>
          <w:color w:val="auto"/>
          <w:sz w:val="20"/>
          <w:szCs w:val="20"/>
          <w:lang w:eastAsia="fr-FR"/>
        </w:rPr>
      </w:pPr>
      <w:r w:rsidRPr="00AD4F04">
        <w:rPr>
          <w:rFonts w:ascii="Bell MT" w:eastAsia="Times New Roman" w:hAnsi="Bell MT" w:cs="Times New Roman"/>
          <w:color w:val="auto"/>
          <w:sz w:val="20"/>
          <w:szCs w:val="20"/>
          <w:lang w:eastAsia="fr-FR"/>
        </w:rPr>
        <w:t xml:space="preserve">Défendez-moi de tous les ennemis qui m’assiègent, et surtout de ceux que je porte avec moi, et qui me trahissent ; veillez sur votre ouvrage, afin qu’il demeure digne de vous. Je veux obéir à vos lois, je le veux toujours, c’est ma volonté constante ; si </w:t>
      </w:r>
      <w:proofErr w:type="gramStart"/>
      <w:r w:rsidRPr="00AD4F04">
        <w:rPr>
          <w:rFonts w:ascii="Bell MT" w:eastAsia="Times New Roman" w:hAnsi="Bell MT" w:cs="Times New Roman"/>
          <w:color w:val="auto"/>
          <w:sz w:val="20"/>
          <w:szCs w:val="20"/>
          <w:lang w:eastAsia="fr-FR"/>
        </w:rPr>
        <w:t>jamais je vous désobéis</w:t>
      </w:r>
      <w:proofErr w:type="gramEnd"/>
      <w:r w:rsidRPr="00AD4F04">
        <w:rPr>
          <w:rFonts w:ascii="Bell MT" w:eastAsia="Times New Roman" w:hAnsi="Bell MT" w:cs="Times New Roman"/>
          <w:color w:val="auto"/>
          <w:sz w:val="20"/>
          <w:szCs w:val="20"/>
          <w:lang w:eastAsia="fr-FR"/>
        </w:rPr>
        <w:t>, ce sera malgré moi : rendez-moi libre en me protégeant contre mes passions qui me font violence ; empêchez-moi d’être leur esclave, et forcez-moi d’être mon propre maître en n’obéissant point à mes sens, mais à ma raison</w:t>
      </w:r>
      <w:r w:rsidRPr="00AD4F04">
        <w:rPr>
          <w:rStyle w:val="Appelnotedebasdep"/>
          <w:rFonts w:ascii="Bell MT" w:eastAsia="Times New Roman" w:hAnsi="Bell MT" w:cs="Times New Roman"/>
          <w:color w:val="auto"/>
          <w:sz w:val="20"/>
          <w:szCs w:val="20"/>
          <w:lang w:eastAsia="fr-FR"/>
        </w:rPr>
        <w:footnoteReference w:id="18"/>
      </w:r>
      <w:r w:rsidRPr="00AD4F04">
        <w:rPr>
          <w:rFonts w:ascii="Bell MT" w:eastAsia="Times New Roman" w:hAnsi="Bell MT" w:cs="Times New Roman"/>
          <w:color w:val="auto"/>
          <w:sz w:val="20"/>
          <w:szCs w:val="20"/>
          <w:lang w:eastAsia="fr-FR"/>
        </w:rPr>
        <w:t xml:space="preserve">. </w:t>
      </w:r>
    </w:p>
    <w:p w14:paraId="1F7814E5" w14:textId="77777777" w:rsidR="00A261D7" w:rsidRPr="00AD4F04" w:rsidRDefault="00A261D7" w:rsidP="00A261D7">
      <w:pPr>
        <w:widowControl w:val="0"/>
        <w:autoSpaceDE w:val="0"/>
        <w:autoSpaceDN w:val="0"/>
        <w:adjustRightInd w:val="0"/>
        <w:jc w:val="both"/>
        <w:rPr>
          <w:rFonts w:ascii="Bell MT" w:hAnsi="Bell MT" w:cs="AppleSystemUIFont"/>
          <w:color w:val="auto"/>
        </w:rPr>
      </w:pPr>
    </w:p>
    <w:p w14:paraId="1296955C" w14:textId="4DD11F76" w:rsidR="00A261D7" w:rsidRPr="00AD4F04" w:rsidRDefault="005255D4" w:rsidP="00B60FA5">
      <w:pPr>
        <w:widowControl w:val="0"/>
        <w:autoSpaceDE w:val="0"/>
        <w:autoSpaceDN w:val="0"/>
        <w:adjustRightInd w:val="0"/>
        <w:ind w:firstLine="360"/>
        <w:jc w:val="both"/>
        <w:rPr>
          <w:rFonts w:ascii="Bell MT" w:hAnsi="Bell MT" w:cs="AppleSystemUIFont"/>
          <w:color w:val="auto"/>
        </w:rPr>
      </w:pPr>
      <w:r w:rsidRPr="00AD4F04">
        <w:rPr>
          <w:rFonts w:ascii="Bell MT" w:hAnsi="Bell MT" w:cs="AppleSystemUIFont"/>
          <w:color w:val="auto"/>
        </w:rPr>
        <w:t>Cette solution a l’avantage d’éviter le désastre de la négociation ave</w:t>
      </w:r>
      <w:r w:rsidR="00EA1FB4" w:rsidRPr="00AD4F04">
        <w:rPr>
          <w:rFonts w:ascii="Bell MT" w:hAnsi="Bell MT" w:cs="AppleSystemUIFont"/>
          <w:color w:val="auto"/>
        </w:rPr>
        <w:t>c soi-même. Les paris privés</w:t>
      </w:r>
      <w:r w:rsidRPr="00AD4F04">
        <w:rPr>
          <w:rFonts w:ascii="Bell MT" w:hAnsi="Bell MT" w:cs="AppleSystemUIFont"/>
          <w:color w:val="auto"/>
        </w:rPr>
        <w:t xml:space="preserve"> (« quand je termine ma thèse, je m’offre un voyage au Mexique ») ont toujours quelque chose de déri</w:t>
      </w:r>
      <w:r w:rsidR="00EA1FB4" w:rsidRPr="00AD4F04">
        <w:rPr>
          <w:rFonts w:ascii="Bell MT" w:hAnsi="Bell MT" w:cs="AppleSystemUIFont"/>
          <w:color w:val="auto"/>
        </w:rPr>
        <w:t>soire</w:t>
      </w:r>
      <w:r w:rsidR="002B41A4" w:rsidRPr="00AD4F04">
        <w:rPr>
          <w:rFonts w:ascii="Bell MT" w:hAnsi="Bell MT" w:cs="AppleSystemUIFont"/>
          <w:color w:val="auto"/>
        </w:rPr>
        <w:t xml:space="preserve"> – repensons à la prière d’Augustin (« </w:t>
      </w:r>
      <w:r w:rsidR="00B60FA5">
        <w:rPr>
          <w:rFonts w:ascii="Bell MT" w:hAnsi="Bell MT" w:cs="AppleSystemUIFont"/>
          <w:color w:val="auto"/>
        </w:rPr>
        <w:t xml:space="preserve">donnez-moi la chasteté et la </w:t>
      </w:r>
      <w:r w:rsidR="006C7D0E">
        <w:rPr>
          <w:rFonts w:ascii="Bell MT" w:hAnsi="Bell MT" w:cs="AppleSystemUIFont"/>
          <w:color w:val="auto"/>
        </w:rPr>
        <w:t>continence, mais pas tout de suite »).</w:t>
      </w:r>
      <w:r w:rsidR="00EA1FB4" w:rsidRPr="00AD4F04">
        <w:rPr>
          <w:rFonts w:ascii="Bell MT" w:hAnsi="Bell MT" w:cs="AppleSystemUIFont"/>
          <w:color w:val="auto"/>
        </w:rPr>
        <w:t xml:space="preserve"> Étant donné qu’</w:t>
      </w:r>
      <w:r w:rsidRPr="00AD4F04">
        <w:rPr>
          <w:rFonts w:ascii="Bell MT" w:hAnsi="Bell MT" w:cs="AppleSystemUIFont"/>
          <w:color w:val="auto"/>
        </w:rPr>
        <w:t xml:space="preserve">ils sont passés de soi à soi et en secret, </w:t>
      </w:r>
      <w:r w:rsidR="00EA1FB4" w:rsidRPr="00AD4F04">
        <w:rPr>
          <w:rFonts w:ascii="Bell MT" w:hAnsi="Bell MT" w:cs="AppleSystemUIFont"/>
          <w:color w:val="auto"/>
        </w:rPr>
        <w:t xml:space="preserve">ils n’ont </w:t>
      </w:r>
      <w:r w:rsidRPr="00AD4F04">
        <w:rPr>
          <w:rFonts w:ascii="Bell MT" w:hAnsi="Bell MT" w:cs="AppleSystemUIFont"/>
          <w:color w:val="auto"/>
        </w:rPr>
        <w:t>aucune dimension contraignante. Il suffit que je change temporairement de préférences pour les révoquer et détruire l’incitation à les tenir. C’est pourquoi on a tendance à leur préférer les paris publics (comme le général de Gaulles, qui annonce à son entourage sa volonté d’arrêter de fumer pour se dissuader lui-même de récidiver).</w:t>
      </w:r>
      <w:r w:rsidR="00892024" w:rsidRPr="00AD4F04">
        <w:rPr>
          <w:rFonts w:ascii="Bell MT" w:hAnsi="Bell MT" w:cs="AppleSystemUIFont"/>
          <w:color w:val="auto"/>
        </w:rPr>
        <w:t xml:space="preserve"> </w:t>
      </w:r>
      <w:r w:rsidR="00B60FA5">
        <w:rPr>
          <w:rFonts w:ascii="Bell MT" w:hAnsi="Bell MT" w:cs="AppleSystemUIFont"/>
          <w:color w:val="auto"/>
        </w:rPr>
        <w:t xml:space="preserve">On peut aussi se savoir particulièrement prédisposé à céder à l’émotion ou à l’appétit. </w:t>
      </w:r>
      <w:r w:rsidR="00B74A65" w:rsidRPr="00B60FA5">
        <w:rPr>
          <w:rFonts w:ascii="Bell MT" w:hAnsi="Bell MT" w:cs="AppleSystemUIFont"/>
          <w:color w:val="auto"/>
        </w:rPr>
        <w:t>Sénèque écrit que « ceux qui portent mal le vin et qui craignent la pétulance et la témérité où l’ivresse les jette, recommandent à leurs gens de les emporter de la salle du festin. Les personnes qui ont éprouvé qu’elles se maitrisent peu dans la maladie défendent qu’</w:t>
      </w:r>
      <w:r w:rsidR="00B60FA5">
        <w:rPr>
          <w:rFonts w:ascii="Bell MT" w:hAnsi="Bell MT" w:cs="AppleSystemUIFont"/>
          <w:color w:val="auto"/>
        </w:rPr>
        <w:t xml:space="preserve">on leur obéisse dans cet état ». </w:t>
      </w:r>
      <w:r w:rsidR="00B74A65" w:rsidRPr="00B60FA5">
        <w:rPr>
          <w:rFonts w:ascii="Bell MT" w:hAnsi="Bell MT" w:cs="AppleSystemUIFont"/>
          <w:color w:val="auto"/>
        </w:rPr>
        <w:t xml:space="preserve">Montaigne cite le roi </w:t>
      </w:r>
      <w:proofErr w:type="spellStart"/>
      <w:r w:rsidR="00B74A65" w:rsidRPr="00B60FA5">
        <w:rPr>
          <w:rFonts w:ascii="Bell MT" w:hAnsi="Bell MT" w:cs="AppleSystemUIFont"/>
          <w:color w:val="auto"/>
        </w:rPr>
        <w:t>Cotys</w:t>
      </w:r>
      <w:proofErr w:type="spellEnd"/>
      <w:r w:rsidR="00B74A65" w:rsidRPr="00B60FA5">
        <w:rPr>
          <w:rFonts w:ascii="Bell MT" w:hAnsi="Bell MT" w:cs="AppleSystemUIFont"/>
          <w:color w:val="auto"/>
        </w:rPr>
        <w:t xml:space="preserve"> qui « paya libéralement la belle et riche vaisselle qu’on lui avait présentée : parce qu’elle </w:t>
      </w:r>
      <w:proofErr w:type="spellStart"/>
      <w:r w:rsidR="00B74A65" w:rsidRPr="00B60FA5">
        <w:rPr>
          <w:rFonts w:ascii="Bell MT" w:hAnsi="Bell MT" w:cs="AppleSystemUIFont"/>
          <w:color w:val="auto"/>
        </w:rPr>
        <w:t>estait</w:t>
      </w:r>
      <w:proofErr w:type="spellEnd"/>
      <w:r w:rsidR="00B74A65" w:rsidRPr="00B60FA5">
        <w:rPr>
          <w:rFonts w:ascii="Bell MT" w:hAnsi="Bell MT" w:cs="AppleSystemUIFont"/>
          <w:color w:val="auto"/>
        </w:rPr>
        <w:t xml:space="preserve"> </w:t>
      </w:r>
      <w:proofErr w:type="spellStart"/>
      <w:r w:rsidR="00B74A65" w:rsidRPr="00B60FA5">
        <w:rPr>
          <w:rFonts w:ascii="Bell MT" w:hAnsi="Bell MT" w:cs="AppleSystemUIFont"/>
          <w:color w:val="auto"/>
        </w:rPr>
        <w:t>singulierement</w:t>
      </w:r>
      <w:proofErr w:type="spellEnd"/>
      <w:r w:rsidR="00B74A65" w:rsidRPr="00B60FA5">
        <w:rPr>
          <w:rFonts w:ascii="Bell MT" w:hAnsi="Bell MT" w:cs="AppleSystemUIFont"/>
          <w:color w:val="auto"/>
        </w:rPr>
        <w:t xml:space="preserve"> f</w:t>
      </w:r>
      <w:r w:rsidR="00B60FA5">
        <w:rPr>
          <w:rFonts w:ascii="Bell MT" w:hAnsi="Bell MT" w:cs="AppleSystemUIFont"/>
          <w:color w:val="auto"/>
        </w:rPr>
        <w:t>r</w:t>
      </w:r>
      <w:r w:rsidR="00B74A65" w:rsidRPr="00B60FA5">
        <w:rPr>
          <w:rFonts w:ascii="Bell MT" w:hAnsi="Bell MT" w:cs="AppleSystemUIFont"/>
          <w:color w:val="auto"/>
        </w:rPr>
        <w:t xml:space="preserve">agile, il la cassa incontinent </w:t>
      </w:r>
      <w:proofErr w:type="spellStart"/>
      <w:r w:rsidR="00B74A65" w:rsidRPr="00B60FA5">
        <w:rPr>
          <w:rFonts w:ascii="Bell MT" w:hAnsi="Bell MT" w:cs="AppleSystemUIFont"/>
          <w:color w:val="auto"/>
        </w:rPr>
        <w:t>luy-mesme</w:t>
      </w:r>
      <w:proofErr w:type="spellEnd"/>
      <w:r w:rsidR="00B74A65" w:rsidRPr="00B60FA5">
        <w:rPr>
          <w:rFonts w:ascii="Bell MT" w:hAnsi="Bell MT" w:cs="AppleSystemUIFont"/>
          <w:color w:val="auto"/>
        </w:rPr>
        <w:t xml:space="preserve"> ; pour s’</w:t>
      </w:r>
      <w:proofErr w:type="spellStart"/>
      <w:r w:rsidR="00B74A65" w:rsidRPr="00B60FA5">
        <w:rPr>
          <w:rFonts w:ascii="Bell MT" w:hAnsi="Bell MT" w:cs="AppleSystemUIFont"/>
          <w:color w:val="auto"/>
        </w:rPr>
        <w:t>oster</w:t>
      </w:r>
      <w:proofErr w:type="spellEnd"/>
      <w:r w:rsidR="00B74A65" w:rsidRPr="00B60FA5">
        <w:rPr>
          <w:rFonts w:ascii="Bell MT" w:hAnsi="Bell MT" w:cs="AppleSystemUIFont"/>
          <w:color w:val="auto"/>
        </w:rPr>
        <w:t xml:space="preserve"> de bonne heure une si aisée </w:t>
      </w:r>
      <w:proofErr w:type="spellStart"/>
      <w:r w:rsidR="00B74A65" w:rsidRPr="00B60FA5">
        <w:rPr>
          <w:rFonts w:ascii="Bell MT" w:hAnsi="Bell MT" w:cs="AppleSystemUIFont"/>
          <w:color w:val="auto"/>
        </w:rPr>
        <w:t>matiere</w:t>
      </w:r>
      <w:proofErr w:type="spellEnd"/>
      <w:r w:rsidR="00B74A65" w:rsidRPr="00B60FA5">
        <w:rPr>
          <w:rFonts w:ascii="Bell MT" w:hAnsi="Bell MT" w:cs="AppleSystemUIFont"/>
          <w:color w:val="auto"/>
        </w:rPr>
        <w:t xml:space="preserve"> de courroux contre ses serviteurs »</w:t>
      </w:r>
    </w:p>
    <w:p w14:paraId="3122E131" w14:textId="6AB0C1D0" w:rsidR="00892024" w:rsidRPr="00AD4F04" w:rsidRDefault="00892024" w:rsidP="00A261D7">
      <w:pPr>
        <w:widowControl w:val="0"/>
        <w:autoSpaceDE w:val="0"/>
        <w:autoSpaceDN w:val="0"/>
        <w:adjustRightInd w:val="0"/>
        <w:jc w:val="both"/>
        <w:rPr>
          <w:rFonts w:ascii="Bell MT" w:hAnsi="Bell MT" w:cs="AppleSystemUIFont"/>
          <w:color w:val="auto"/>
        </w:rPr>
      </w:pPr>
      <w:r w:rsidRPr="00AD4F04">
        <w:rPr>
          <w:rFonts w:ascii="Bell MT" w:hAnsi="Bell MT" w:cs="AppleSystemUIFont"/>
          <w:color w:val="auto"/>
        </w:rPr>
        <w:tab/>
        <w:t xml:space="preserve">Si l’évocation de la possibilité qu’un autre </w:t>
      </w:r>
      <w:r w:rsidR="00277756" w:rsidRPr="00AD4F04">
        <w:rPr>
          <w:rFonts w:ascii="Bell MT" w:hAnsi="Bell MT" w:cs="AppleSystemUIFont"/>
          <w:color w:val="auto"/>
        </w:rPr>
        <w:t>puisse me permettre d’agir</w:t>
      </w:r>
      <w:r w:rsidRPr="00AD4F04">
        <w:rPr>
          <w:rFonts w:ascii="Bell MT" w:hAnsi="Bell MT" w:cs="AppleSystemUIFont"/>
          <w:color w:val="auto"/>
        </w:rPr>
        <w:t xml:space="preserve"> </w:t>
      </w:r>
      <w:r w:rsidR="00277756" w:rsidRPr="00AD4F04">
        <w:rPr>
          <w:rFonts w:ascii="Bell MT" w:hAnsi="Bell MT" w:cs="AppleSystemUIFont"/>
          <w:color w:val="auto"/>
        </w:rPr>
        <w:t xml:space="preserve">selon mon meilleur jugement </w:t>
      </w:r>
      <w:r w:rsidRPr="00AD4F04">
        <w:rPr>
          <w:rFonts w:ascii="Bell MT" w:hAnsi="Bell MT" w:cs="AppleSystemUIFont"/>
          <w:color w:val="auto"/>
        </w:rPr>
        <w:t xml:space="preserve">est si importante, c’est </w:t>
      </w:r>
      <w:r w:rsidR="00B60FA5">
        <w:rPr>
          <w:rFonts w:ascii="Bell MT" w:hAnsi="Bell MT" w:cs="AppleSystemUIFont"/>
          <w:color w:val="auto"/>
        </w:rPr>
        <w:t xml:space="preserve">surtout </w:t>
      </w:r>
      <w:r w:rsidRPr="00AD4F04">
        <w:rPr>
          <w:rFonts w:ascii="Bell MT" w:hAnsi="Bell MT" w:cs="AppleSystemUIFont"/>
          <w:color w:val="auto"/>
        </w:rPr>
        <w:t>du fait de l’analogie entre ce passage de l’</w:t>
      </w:r>
      <w:r w:rsidRPr="00AD4F04">
        <w:rPr>
          <w:rFonts w:ascii="Bell MT" w:hAnsi="Bell MT" w:cs="AppleSystemUIFont"/>
          <w:i/>
          <w:color w:val="auto"/>
        </w:rPr>
        <w:t>Émile</w:t>
      </w:r>
      <w:r w:rsidRPr="00AD4F04">
        <w:rPr>
          <w:rFonts w:ascii="Bell MT" w:hAnsi="Bell MT" w:cs="AppleSystemUIFont"/>
          <w:color w:val="auto"/>
        </w:rPr>
        <w:t xml:space="preserve"> et la fameuse formule du </w:t>
      </w:r>
      <w:r w:rsidRPr="00AD4F04">
        <w:rPr>
          <w:rFonts w:ascii="Bell MT" w:hAnsi="Bell MT" w:cs="AppleSystemUIFont"/>
          <w:i/>
          <w:color w:val="auto"/>
        </w:rPr>
        <w:t>Contrat Social </w:t>
      </w:r>
      <w:r w:rsidRPr="00AD4F04">
        <w:rPr>
          <w:rFonts w:ascii="Bell MT" w:hAnsi="Bell MT" w:cs="AppleSystemUIFont"/>
          <w:color w:val="auto"/>
        </w:rPr>
        <w:t xml:space="preserve">: « on le forcera d’être libre ». Dans les deux </w:t>
      </w:r>
      <w:r w:rsidRPr="00AD4F04">
        <w:rPr>
          <w:rFonts w:ascii="Bell MT" w:hAnsi="Bell MT" w:cs="AppleSystemUIFont"/>
          <w:color w:val="auto"/>
        </w:rPr>
        <w:lastRenderedPageBreak/>
        <w:t xml:space="preserve">cas en effet, c’est par une </w:t>
      </w:r>
      <w:r w:rsidRPr="00AD4F04">
        <w:rPr>
          <w:rFonts w:ascii="Bell MT" w:hAnsi="Bell MT" w:cs="AppleSystemUIFont"/>
          <w:i/>
          <w:color w:val="auto"/>
        </w:rPr>
        <w:t>contrainte extérieure</w:t>
      </w:r>
      <w:r w:rsidRPr="00AD4F04">
        <w:rPr>
          <w:rFonts w:ascii="Bell MT" w:hAnsi="Bell MT" w:cs="AppleSystemUIFont"/>
          <w:color w:val="auto"/>
        </w:rPr>
        <w:t xml:space="preserve"> consentie</w:t>
      </w:r>
      <w:r w:rsidR="00F23DBB" w:rsidRPr="00AD4F04">
        <w:rPr>
          <w:rFonts w:ascii="Bell MT" w:hAnsi="Bell MT" w:cs="AppleSystemUIFont"/>
          <w:color w:val="auto"/>
        </w:rPr>
        <w:t xml:space="preserve"> (ou légitime)</w:t>
      </w:r>
      <w:r w:rsidRPr="00AD4F04">
        <w:rPr>
          <w:rFonts w:ascii="Bell MT" w:hAnsi="Bell MT" w:cs="AppleSystemUIFont"/>
          <w:color w:val="auto"/>
        </w:rPr>
        <w:t xml:space="preserve"> que la personne concernée accède à l’autonomie, ou à la liberté positive, conçue comme maîtrise de ses propres passions et </w:t>
      </w:r>
      <w:r w:rsidR="00F23DBB" w:rsidRPr="00AD4F04">
        <w:rPr>
          <w:rFonts w:ascii="Bell MT" w:hAnsi="Bell MT" w:cs="AppleSystemUIFont"/>
          <w:color w:val="auto"/>
        </w:rPr>
        <w:t>déroulement conséquent des implications</w:t>
      </w:r>
      <w:r w:rsidRPr="00AD4F04">
        <w:rPr>
          <w:rFonts w:ascii="Bell MT" w:hAnsi="Bell MT" w:cs="AppleSystemUIFont"/>
          <w:color w:val="auto"/>
        </w:rPr>
        <w:t xml:space="preserve"> de ses propres décisions. </w:t>
      </w:r>
    </w:p>
    <w:p w14:paraId="035C7E87" w14:textId="77777777" w:rsidR="00EA1FB4" w:rsidRPr="00AD4F04" w:rsidRDefault="00EA1FB4" w:rsidP="00A261D7">
      <w:pPr>
        <w:widowControl w:val="0"/>
        <w:autoSpaceDE w:val="0"/>
        <w:autoSpaceDN w:val="0"/>
        <w:adjustRightInd w:val="0"/>
        <w:jc w:val="both"/>
        <w:rPr>
          <w:rFonts w:ascii="Bell MT" w:hAnsi="Bell MT" w:cs="AppleSystemUIFont"/>
          <w:color w:val="auto"/>
        </w:rPr>
      </w:pPr>
    </w:p>
    <w:p w14:paraId="3051B30D" w14:textId="41371931" w:rsidR="005255D4" w:rsidRPr="00AD4F04" w:rsidRDefault="00EA1FB4" w:rsidP="00F23DBB">
      <w:pPr>
        <w:pStyle w:val="Titre2"/>
        <w:numPr>
          <w:ilvl w:val="0"/>
          <w:numId w:val="11"/>
        </w:numPr>
        <w:rPr>
          <w:rFonts w:ascii="Bell MT" w:hAnsi="Bell MT"/>
          <w:color w:val="000000" w:themeColor="text1"/>
          <w:sz w:val="24"/>
          <w:szCs w:val="24"/>
        </w:rPr>
      </w:pPr>
      <w:bookmarkStart w:id="4" w:name="_Toc58173731"/>
      <w:r w:rsidRPr="00AD4F04">
        <w:rPr>
          <w:rFonts w:ascii="Bell MT" w:hAnsi="Bell MT"/>
          <w:color w:val="000000" w:themeColor="text1"/>
          <w:sz w:val="24"/>
          <w:szCs w:val="24"/>
        </w:rPr>
        <w:t>Faiblesse de volonté et action collective</w:t>
      </w:r>
      <w:bookmarkEnd w:id="4"/>
    </w:p>
    <w:p w14:paraId="5024E13A" w14:textId="77777777" w:rsidR="00A261D7" w:rsidRPr="00AD4F04" w:rsidRDefault="00A261D7" w:rsidP="00A261D7">
      <w:pPr>
        <w:widowControl w:val="0"/>
        <w:autoSpaceDE w:val="0"/>
        <w:autoSpaceDN w:val="0"/>
        <w:adjustRightInd w:val="0"/>
        <w:jc w:val="both"/>
        <w:rPr>
          <w:rFonts w:ascii="Bell MT" w:hAnsi="Bell MT" w:cs="AppleSystemUIFont"/>
          <w:color w:val="auto"/>
        </w:rPr>
      </w:pPr>
    </w:p>
    <w:p w14:paraId="592EC0B4" w14:textId="5717DE2C" w:rsidR="00277756" w:rsidRPr="00AD4F04" w:rsidRDefault="00277756" w:rsidP="00B65FE6">
      <w:pPr>
        <w:widowControl w:val="0"/>
        <w:autoSpaceDE w:val="0"/>
        <w:autoSpaceDN w:val="0"/>
        <w:adjustRightInd w:val="0"/>
        <w:ind w:firstLine="360"/>
        <w:jc w:val="both"/>
        <w:rPr>
          <w:rFonts w:ascii="Bell MT" w:hAnsi="Bell MT" w:cs="Times New Roman"/>
          <w:color w:val="auto"/>
        </w:rPr>
      </w:pPr>
      <w:r w:rsidRPr="00AD4F04">
        <w:rPr>
          <w:rFonts w:ascii="Bell MT" w:hAnsi="Bell MT" w:cs="Times New Roman"/>
          <w:color w:val="auto"/>
        </w:rPr>
        <w:t>Il semble que chez Rousseau, la véritable obéissance à soi-même passe nécessairement par la médiation d’un autre que soi - qu’il s’agisse du précepteur de l’Émile, ou du gouvernement garant des engagements qu’il reçoit en dépôt. La faiblesse de la volonté est</w:t>
      </w:r>
      <w:r w:rsidR="00B65FE6" w:rsidRPr="00AD4F04">
        <w:rPr>
          <w:rFonts w:ascii="Bell MT" w:hAnsi="Bell MT" w:cs="Times New Roman"/>
          <w:color w:val="auto"/>
        </w:rPr>
        <w:t>, on l’a vu,</w:t>
      </w:r>
      <w:r w:rsidRPr="00AD4F04">
        <w:rPr>
          <w:rFonts w:ascii="Bell MT" w:hAnsi="Bell MT" w:cs="Times New Roman"/>
          <w:color w:val="auto"/>
        </w:rPr>
        <w:t xml:space="preserve"> ce qui caractérise les Modernes, que la perte du goût de la vertu semble livrer à leurs contradictions. Lorsque, dans le </w:t>
      </w:r>
      <w:r w:rsidRPr="00AD4F04">
        <w:rPr>
          <w:rFonts w:ascii="Bell MT" w:hAnsi="Bell MT" w:cs="Times New Roman"/>
          <w:i/>
          <w:color w:val="auto"/>
        </w:rPr>
        <w:t>Contrat Social</w:t>
      </w:r>
      <w:r w:rsidRPr="00AD4F04">
        <w:rPr>
          <w:rFonts w:ascii="Bell MT" w:hAnsi="Bell MT" w:cs="Times New Roman"/>
          <w:color w:val="auto"/>
        </w:rPr>
        <w:t xml:space="preserve">, Rousseau prétend tout de go prendre les « hommes tels qu’ils sont », c’est précisément en tant qu’êtres faillibles, travaillés par les passions inévitables que leur raison fomente bien plus qu’elle ne retient. </w:t>
      </w:r>
    </w:p>
    <w:p w14:paraId="004F9FD8" w14:textId="2BD52AEE" w:rsidR="0096345D" w:rsidRPr="00AD4F04" w:rsidRDefault="00277756" w:rsidP="0096345D">
      <w:pPr>
        <w:ind w:firstLine="360"/>
        <w:jc w:val="both"/>
        <w:rPr>
          <w:rFonts w:ascii="Bell MT" w:eastAsia="Times New Roman" w:hAnsi="Bell MT" w:cs="Times New Roman"/>
          <w:color w:val="auto"/>
          <w:lang w:eastAsia="fr-FR"/>
        </w:rPr>
      </w:pPr>
      <w:r w:rsidRPr="00AD4F04">
        <w:rPr>
          <w:rFonts w:ascii="Bell MT" w:hAnsi="Bell MT" w:cs="Times New Roman"/>
          <w:color w:val="auto"/>
        </w:rPr>
        <w:t xml:space="preserve">Dans cette partie, je voudrais exposer de façon un peu plus précise les fondements de la faillibilité subjective qui rend nécessaire l’intervention du gouvernement. </w:t>
      </w:r>
      <w:r w:rsidR="0062534A" w:rsidRPr="00AD4F04">
        <w:rPr>
          <w:rFonts w:ascii="Bell MT" w:hAnsi="Bell MT" w:cs="Times New Roman"/>
          <w:color w:val="auto"/>
        </w:rPr>
        <w:t>En fait, Rousseau part de l’observation qu’</w:t>
      </w:r>
      <w:r w:rsidRPr="00AD4F04">
        <w:rPr>
          <w:rFonts w:ascii="Bell MT" w:hAnsi="Bell MT" w:cs="Times New Roman"/>
          <w:color w:val="auto"/>
        </w:rPr>
        <w:t xml:space="preserve">il est </w:t>
      </w:r>
      <w:r w:rsidRPr="00AD4F04">
        <w:rPr>
          <w:rFonts w:ascii="Bell MT" w:hAnsi="Bell MT" w:cs="Times New Roman"/>
          <w:i/>
          <w:iCs/>
          <w:color w:val="auto"/>
        </w:rPr>
        <w:t>tragiquement rationnel</w:t>
      </w:r>
      <w:r w:rsidRPr="00AD4F04">
        <w:rPr>
          <w:rFonts w:ascii="Bell MT" w:hAnsi="Bell MT" w:cs="Times New Roman"/>
          <w:color w:val="auto"/>
        </w:rPr>
        <w:t>, pour les</w:t>
      </w:r>
      <w:r w:rsidR="0062534A" w:rsidRPr="00AD4F04">
        <w:rPr>
          <w:rFonts w:ascii="Bell MT" w:hAnsi="Bell MT" w:cs="Times New Roman"/>
          <w:color w:val="auto"/>
        </w:rPr>
        <w:t xml:space="preserve"> sujets</w:t>
      </w:r>
      <w:r w:rsidRPr="00AD4F04">
        <w:rPr>
          <w:rFonts w:ascii="Bell MT" w:hAnsi="Bell MT" w:cs="Times New Roman"/>
          <w:color w:val="auto"/>
        </w:rPr>
        <w:t xml:space="preserve"> </w:t>
      </w:r>
      <w:r w:rsidR="0062534A" w:rsidRPr="00AD4F04">
        <w:rPr>
          <w:rFonts w:ascii="Bell MT" w:hAnsi="Bell MT" w:cs="Times New Roman"/>
          <w:color w:val="auto"/>
        </w:rPr>
        <w:t>(i.e. les destinataires de la loi)</w:t>
      </w:r>
      <w:r w:rsidRPr="00AD4F04">
        <w:rPr>
          <w:rFonts w:ascii="Bell MT" w:hAnsi="Bell MT" w:cs="Times New Roman"/>
          <w:color w:val="auto"/>
        </w:rPr>
        <w:t>, de tâcher de se délier de leurs obligations à l’égard du souverain</w:t>
      </w:r>
      <w:r w:rsidR="00B65FE6" w:rsidRPr="00AD4F04">
        <w:rPr>
          <w:rFonts w:ascii="Bell MT" w:hAnsi="Bell MT" w:cs="Times New Roman"/>
          <w:color w:val="auto"/>
        </w:rPr>
        <w:t xml:space="preserve"> (</w:t>
      </w:r>
      <w:r w:rsidR="0096345D" w:rsidRPr="00AD4F04">
        <w:rPr>
          <w:rFonts w:ascii="Bell MT" w:hAnsi="Bell MT" w:cs="Times New Roman"/>
          <w:color w:val="auto"/>
        </w:rPr>
        <w:t>eu égard, donc, aux engagements dont ils ont considéré qu’ils étaient d’utilité commune</w:t>
      </w:r>
      <w:r w:rsidR="0062534A" w:rsidRPr="00AD4F04">
        <w:rPr>
          <w:rFonts w:ascii="Bell MT" w:hAnsi="Bell MT" w:cs="Times New Roman"/>
          <w:color w:val="auto"/>
        </w:rPr>
        <w:t xml:space="preserve"> en tant que citoyens, en tant que concepteurs de la loi</w:t>
      </w:r>
      <w:r w:rsidR="00B65FE6" w:rsidRPr="00AD4F04">
        <w:rPr>
          <w:rFonts w:ascii="Bell MT" w:hAnsi="Bell MT" w:cs="Times New Roman"/>
          <w:color w:val="auto"/>
        </w:rPr>
        <w:t>)</w:t>
      </w:r>
      <w:r w:rsidRPr="00AD4F04">
        <w:rPr>
          <w:rFonts w:ascii="Bell MT" w:hAnsi="Bell MT" w:cs="Times New Roman"/>
          <w:color w:val="auto"/>
        </w:rPr>
        <w:t xml:space="preserve">. </w:t>
      </w:r>
      <w:r w:rsidR="0062534A" w:rsidRPr="00AD4F04">
        <w:rPr>
          <w:rFonts w:ascii="Bell MT" w:hAnsi="Bell MT" w:cs="Times New Roman"/>
          <w:color w:val="auto"/>
        </w:rPr>
        <w:t>La raison en est qu’o</w:t>
      </w:r>
      <w:r w:rsidR="00B65FE6" w:rsidRPr="00AD4F04">
        <w:rPr>
          <w:rFonts w:ascii="Bell MT" w:hAnsi="Bell MT" w:cs="Times New Roman"/>
          <w:color w:val="auto"/>
        </w:rPr>
        <w:t xml:space="preserve">n trouve toujours un profit supérieur à s’exempter des </w:t>
      </w:r>
      <w:r w:rsidR="0096345D" w:rsidRPr="00AD4F04">
        <w:rPr>
          <w:rFonts w:ascii="Bell MT" w:hAnsi="Bell MT" w:cs="Times New Roman"/>
          <w:color w:val="auto"/>
        </w:rPr>
        <w:t>normes</w:t>
      </w:r>
      <w:r w:rsidR="00B65FE6" w:rsidRPr="00AD4F04">
        <w:rPr>
          <w:rFonts w:ascii="Bell MT" w:hAnsi="Bell MT" w:cs="Times New Roman"/>
          <w:color w:val="auto"/>
        </w:rPr>
        <w:t xml:space="preserve"> dont on tire bénéfice à </w:t>
      </w:r>
      <w:r w:rsidR="0096345D" w:rsidRPr="00AD4F04">
        <w:rPr>
          <w:rFonts w:ascii="Bell MT" w:hAnsi="Bell MT" w:cs="Times New Roman"/>
          <w:color w:val="auto"/>
        </w:rPr>
        <w:t>ce que les autres les respectent</w:t>
      </w:r>
      <w:r w:rsidR="00B65FE6" w:rsidRPr="00AD4F04">
        <w:rPr>
          <w:rFonts w:ascii="Bell MT" w:hAnsi="Bell MT" w:cs="Times New Roman"/>
          <w:color w:val="auto"/>
        </w:rPr>
        <w:t xml:space="preserve">. Il est « faux, écrit Rousseau, que dans l’état d’indépendance [i.e. en l’absence d’autorité politique reconnue] </w:t>
      </w:r>
      <w:r w:rsidR="0096345D" w:rsidRPr="00AD4F04">
        <w:rPr>
          <w:rFonts w:ascii="Bell MT" w:eastAsia="Times New Roman" w:hAnsi="Bell MT" w:cs="Times New Roman"/>
          <w:color w:val="auto"/>
          <w:lang w:eastAsia="fr-FR"/>
        </w:rPr>
        <w:t>la raison nous porte à concourir au bien commun par la vue de notre propre intérêt : loin que l’intérêt particulier s’allie au bien général, ils s’excluent l’un l’autre dans l’ordre naturel des choses, et les lois sociales sont un joug que chacun veut bien imposer aux autres, mais non pas s’en charger lui-même</w:t>
      </w:r>
      <w:r w:rsidR="0062534A" w:rsidRPr="00AD4F04">
        <w:rPr>
          <w:rStyle w:val="Appelnotedebasdep"/>
          <w:rFonts w:ascii="Bell MT" w:eastAsia="Times New Roman" w:hAnsi="Bell MT" w:cs="Times New Roman"/>
          <w:color w:val="auto"/>
          <w:lang w:eastAsia="fr-FR"/>
        </w:rPr>
        <w:footnoteReference w:id="19"/>
      </w:r>
      <w:r w:rsidR="0096345D" w:rsidRPr="00AD4F04">
        <w:rPr>
          <w:rFonts w:ascii="Bell MT" w:eastAsia="Times New Roman" w:hAnsi="Bell MT" w:cs="Times New Roman"/>
          <w:color w:val="auto"/>
          <w:lang w:eastAsia="fr-FR"/>
        </w:rPr>
        <w:t xml:space="preserve"> ». </w:t>
      </w:r>
    </w:p>
    <w:p w14:paraId="538FB2FE" w14:textId="77777777" w:rsidR="0096345D" w:rsidRPr="00AD4F04" w:rsidRDefault="0096345D" w:rsidP="0096345D">
      <w:pPr>
        <w:ind w:firstLine="360"/>
        <w:jc w:val="both"/>
        <w:rPr>
          <w:rFonts w:ascii="Bell MT" w:eastAsia="Times New Roman" w:hAnsi="Bell MT" w:cs="Times New Roman"/>
          <w:color w:val="auto"/>
          <w:lang w:eastAsia="fr-FR"/>
        </w:rPr>
      </w:pPr>
      <w:r w:rsidRPr="00AD4F04">
        <w:rPr>
          <w:rFonts w:ascii="Bell MT" w:eastAsia="Times New Roman" w:hAnsi="Bell MT" w:cs="Times New Roman"/>
          <w:color w:val="auto"/>
          <w:lang w:eastAsia="fr-FR"/>
        </w:rPr>
        <w:t xml:space="preserve">C’est le problème du resquilleur, ou </w:t>
      </w:r>
      <w:r w:rsidRPr="00AD4F04">
        <w:rPr>
          <w:rFonts w:ascii="Bell MT" w:eastAsia="Times New Roman" w:hAnsi="Bell MT" w:cs="Times New Roman"/>
          <w:i/>
          <w:color w:val="auto"/>
          <w:lang w:eastAsia="fr-FR"/>
        </w:rPr>
        <w:t>free rider</w:t>
      </w:r>
      <w:r w:rsidRPr="00AD4F04">
        <w:rPr>
          <w:rFonts w:ascii="Bell MT" w:eastAsia="Times New Roman" w:hAnsi="Bell MT" w:cs="Times New Roman"/>
          <w:color w:val="auto"/>
          <w:lang w:eastAsia="fr-FR"/>
        </w:rPr>
        <w:t xml:space="preserve">, classique en théorie politique. </w:t>
      </w:r>
    </w:p>
    <w:p w14:paraId="0ADEF9D4" w14:textId="77777777" w:rsidR="0096345D" w:rsidRPr="00AD4F04" w:rsidRDefault="0096345D" w:rsidP="0096345D">
      <w:pPr>
        <w:ind w:firstLine="360"/>
        <w:jc w:val="both"/>
        <w:rPr>
          <w:rFonts w:ascii="Bell MT" w:eastAsia="Times New Roman" w:hAnsi="Bell MT" w:cs="Times New Roman"/>
          <w:color w:val="auto"/>
          <w:lang w:eastAsia="fr-FR"/>
        </w:rPr>
      </w:pPr>
    </w:p>
    <w:p w14:paraId="6F45ADC4" w14:textId="77777777" w:rsidR="00816C98" w:rsidRDefault="00816C98" w:rsidP="00816C98">
      <w:pPr>
        <w:pStyle w:val="Titre3"/>
        <w:rPr>
          <w:rFonts w:ascii="Bell MT" w:eastAsia="Times New Roman" w:hAnsi="Bell MT"/>
          <w:i/>
          <w:color w:val="000000" w:themeColor="text1"/>
          <w:lang w:eastAsia="fr-FR"/>
        </w:rPr>
      </w:pPr>
      <w:bookmarkStart w:id="5" w:name="_Toc58173732"/>
      <w:r w:rsidRPr="00816C98">
        <w:rPr>
          <w:rFonts w:ascii="Bell MT" w:eastAsia="Times New Roman" w:hAnsi="Bell MT"/>
          <w:i/>
          <w:color w:val="000000" w:themeColor="text1"/>
          <w:lang w:eastAsia="fr-FR"/>
        </w:rPr>
        <w:t>La machine à dupliquer</w:t>
      </w:r>
      <w:bookmarkEnd w:id="5"/>
    </w:p>
    <w:p w14:paraId="5F2835C8" w14:textId="77777777" w:rsidR="00816C98" w:rsidRPr="00816C98" w:rsidRDefault="00816C98" w:rsidP="00816C98">
      <w:pPr>
        <w:rPr>
          <w:lang w:eastAsia="fr-FR"/>
        </w:rPr>
      </w:pPr>
    </w:p>
    <w:p w14:paraId="47E2E1CD" w14:textId="7E386874" w:rsidR="0096345D" w:rsidRPr="00AD4F04" w:rsidRDefault="0096345D" w:rsidP="0062534A">
      <w:pPr>
        <w:pBdr>
          <w:top w:val="single" w:sz="4" w:space="1" w:color="auto"/>
          <w:left w:val="single" w:sz="4" w:space="4" w:color="auto"/>
          <w:bottom w:val="single" w:sz="4" w:space="1" w:color="auto"/>
          <w:right w:val="single" w:sz="4" w:space="4" w:color="auto"/>
        </w:pBdr>
        <w:ind w:firstLine="360"/>
        <w:jc w:val="both"/>
        <w:rPr>
          <w:rFonts w:ascii="Bell MT" w:eastAsia="Times New Roman" w:hAnsi="Bell MT" w:cs="Times New Roman"/>
          <w:color w:val="auto"/>
          <w:lang w:eastAsia="fr-FR"/>
        </w:rPr>
      </w:pPr>
      <w:r w:rsidRPr="00AD4F04">
        <w:rPr>
          <w:rFonts w:ascii="Bell MT" w:eastAsia="Times New Roman" w:hAnsi="Bell MT" w:cs="Times New Roman"/>
          <w:color w:val="auto"/>
          <w:lang w:eastAsia="fr-FR"/>
        </w:rPr>
        <w:t xml:space="preserve">Jane </w:t>
      </w:r>
      <w:proofErr w:type="spellStart"/>
      <w:r w:rsidRPr="00AD4F04">
        <w:rPr>
          <w:rFonts w:ascii="Bell MT" w:eastAsia="Times New Roman" w:hAnsi="Bell MT" w:cs="Times New Roman"/>
          <w:color w:val="auto"/>
          <w:lang w:eastAsia="fr-FR"/>
        </w:rPr>
        <w:t>Mansbridge</w:t>
      </w:r>
      <w:proofErr w:type="spellEnd"/>
      <w:r w:rsidRPr="00AD4F04">
        <w:rPr>
          <w:rFonts w:ascii="Bell MT" w:eastAsia="Times New Roman" w:hAnsi="Bell MT" w:cs="Times New Roman"/>
          <w:color w:val="auto"/>
          <w:lang w:eastAsia="fr-FR"/>
        </w:rPr>
        <w:t xml:space="preserve">, dans un bel article, introduit l’expérience de pensée suivante pour faire </w:t>
      </w:r>
      <w:r w:rsidR="005B1921" w:rsidRPr="00AD4F04">
        <w:rPr>
          <w:rFonts w:ascii="Bell MT" w:eastAsia="Times New Roman" w:hAnsi="Bell MT" w:cs="Times New Roman"/>
          <w:color w:val="auto"/>
          <w:lang w:eastAsia="fr-FR"/>
        </w:rPr>
        <w:t>prendre la mesure de</w:t>
      </w:r>
      <w:r w:rsidRPr="00AD4F04">
        <w:rPr>
          <w:rFonts w:ascii="Bell MT" w:eastAsia="Times New Roman" w:hAnsi="Bell MT" w:cs="Times New Roman"/>
          <w:color w:val="auto"/>
          <w:lang w:eastAsia="fr-FR"/>
        </w:rPr>
        <w:t xml:space="preserve"> l’importance </w:t>
      </w:r>
      <w:r w:rsidR="005B1921" w:rsidRPr="00AD4F04">
        <w:rPr>
          <w:rFonts w:ascii="Bell MT" w:eastAsia="Times New Roman" w:hAnsi="Bell MT" w:cs="Times New Roman"/>
          <w:color w:val="auto"/>
          <w:lang w:eastAsia="fr-FR"/>
        </w:rPr>
        <w:t>d’une telle</w:t>
      </w:r>
      <w:r w:rsidRPr="00AD4F04">
        <w:rPr>
          <w:rFonts w:ascii="Bell MT" w:eastAsia="Times New Roman" w:hAnsi="Bell MT" w:cs="Times New Roman"/>
          <w:color w:val="auto"/>
          <w:lang w:eastAsia="fr-FR"/>
        </w:rPr>
        <w:t xml:space="preserve"> difficulté</w:t>
      </w:r>
      <w:r w:rsidR="005B1921" w:rsidRPr="00AD4F04">
        <w:rPr>
          <w:rStyle w:val="Appelnotedebasdep"/>
          <w:rFonts w:ascii="Bell MT" w:eastAsia="Times New Roman" w:hAnsi="Bell MT" w:cs="Times New Roman"/>
          <w:color w:val="auto"/>
          <w:lang w:eastAsia="fr-FR"/>
        </w:rPr>
        <w:footnoteReference w:id="20"/>
      </w:r>
      <w:r w:rsidRPr="00AD4F04">
        <w:rPr>
          <w:rFonts w:ascii="Bell MT" w:eastAsia="Times New Roman" w:hAnsi="Bell MT" w:cs="Times New Roman"/>
          <w:color w:val="auto"/>
          <w:lang w:eastAsia="fr-FR"/>
        </w:rPr>
        <w:t xml:space="preserve">. </w:t>
      </w:r>
    </w:p>
    <w:p w14:paraId="48151BDF" w14:textId="77777777" w:rsidR="005B1921" w:rsidRPr="00AD4F04" w:rsidRDefault="0096345D" w:rsidP="0062534A">
      <w:pPr>
        <w:pBdr>
          <w:top w:val="single" w:sz="4" w:space="1" w:color="auto"/>
          <w:left w:val="single" w:sz="4" w:space="4" w:color="auto"/>
          <w:bottom w:val="single" w:sz="4" w:space="1" w:color="auto"/>
          <w:right w:val="single" w:sz="4" w:space="4" w:color="auto"/>
        </w:pBdr>
        <w:ind w:firstLine="360"/>
        <w:jc w:val="both"/>
        <w:rPr>
          <w:rFonts w:ascii="Bell MT" w:eastAsia="Times New Roman" w:hAnsi="Bell MT" w:cs="Times New Roman"/>
          <w:color w:val="auto"/>
          <w:lang w:eastAsia="fr-FR"/>
        </w:rPr>
      </w:pPr>
      <w:r w:rsidRPr="00AD4F04">
        <w:rPr>
          <w:rFonts w:ascii="Bell MT" w:eastAsia="Times New Roman" w:hAnsi="Bell MT" w:cs="Times New Roman"/>
          <w:color w:val="auto"/>
          <w:lang w:eastAsia="fr-FR"/>
        </w:rPr>
        <w:t>Imaginons que vous soyez en classe (40 élèves) et que j</w:t>
      </w:r>
      <w:r w:rsidR="00886CA3" w:rsidRPr="00AD4F04">
        <w:rPr>
          <w:rFonts w:ascii="Bell MT" w:eastAsia="Times New Roman" w:hAnsi="Bell MT" w:cs="Times New Roman"/>
          <w:color w:val="auto"/>
          <w:lang w:eastAsia="fr-FR"/>
        </w:rPr>
        <w:t>e vous donne</w:t>
      </w:r>
      <w:r w:rsidRPr="00AD4F04">
        <w:rPr>
          <w:rFonts w:ascii="Bell MT" w:eastAsia="Times New Roman" w:hAnsi="Bell MT" w:cs="Times New Roman"/>
          <w:color w:val="auto"/>
          <w:lang w:eastAsia="fr-FR"/>
        </w:rPr>
        <w:t xml:space="preserve"> (</w:t>
      </w:r>
      <w:r w:rsidR="005B1921" w:rsidRPr="00AD4F04">
        <w:rPr>
          <w:rFonts w:ascii="Bell MT" w:eastAsia="Times New Roman" w:hAnsi="Bell MT" w:cs="Times New Roman"/>
          <w:color w:val="auto"/>
          <w:lang w:eastAsia="fr-FR"/>
        </w:rPr>
        <w:t>vraiment</w:t>
      </w:r>
      <w:r w:rsidRPr="00AD4F04">
        <w:rPr>
          <w:rFonts w:ascii="Bell MT" w:eastAsia="Times New Roman" w:hAnsi="Bell MT" w:cs="Times New Roman"/>
          <w:color w:val="auto"/>
          <w:lang w:eastAsia="fr-FR"/>
        </w:rPr>
        <w:t>)</w:t>
      </w:r>
      <w:r w:rsidR="00886CA3" w:rsidRPr="00AD4F04">
        <w:rPr>
          <w:rFonts w:ascii="Bell MT" w:eastAsia="Times New Roman" w:hAnsi="Bell MT" w:cs="Times New Roman"/>
          <w:color w:val="auto"/>
          <w:lang w:eastAsia="fr-FR"/>
        </w:rPr>
        <w:t xml:space="preserve"> à tous </w:t>
      </w:r>
      <w:r w:rsidR="00886CA3" w:rsidRPr="00AD4F04">
        <w:rPr>
          <w:rFonts w:ascii="Bell MT" w:eastAsia="Times New Roman" w:hAnsi="Bell MT" w:cs="Times New Roman"/>
          <w:bCs/>
          <w:color w:val="auto"/>
          <w:lang w:eastAsia="fr-FR"/>
        </w:rPr>
        <w:t>100 euros</w:t>
      </w:r>
      <w:r w:rsidR="00886CA3" w:rsidRPr="00AD4F04">
        <w:rPr>
          <w:rFonts w:ascii="Bell MT" w:eastAsia="Times New Roman" w:hAnsi="Bell MT" w:cs="Times New Roman"/>
          <w:color w:val="auto"/>
          <w:lang w:eastAsia="fr-FR"/>
        </w:rPr>
        <w:t>.</w:t>
      </w:r>
      <w:r w:rsidRPr="00AD4F04">
        <w:rPr>
          <w:rFonts w:ascii="Bell MT" w:eastAsia="Times New Roman" w:hAnsi="Bell MT" w:cs="Times New Roman"/>
          <w:color w:val="auto"/>
          <w:lang w:eastAsia="fr-FR"/>
        </w:rPr>
        <w:t xml:space="preserve"> Quant à moi, je suis une </w:t>
      </w:r>
      <w:r w:rsidRPr="00AD4F04">
        <w:rPr>
          <w:rFonts w:ascii="Bell MT" w:eastAsia="Times New Roman" w:hAnsi="Bell MT" w:cs="Times New Roman"/>
          <w:bCs/>
          <w:color w:val="auto"/>
          <w:lang w:eastAsia="fr-FR"/>
        </w:rPr>
        <w:t>machine à dupliquer</w:t>
      </w:r>
      <w:r w:rsidR="005B1921" w:rsidRPr="00AD4F04">
        <w:rPr>
          <w:rFonts w:ascii="Bell MT" w:eastAsia="Times New Roman" w:hAnsi="Bell MT" w:cs="Times New Roman"/>
          <w:color w:val="auto"/>
          <w:lang w:eastAsia="fr-FR"/>
        </w:rPr>
        <w:t>. Je duplique tout</w:t>
      </w:r>
      <w:r w:rsidRPr="00AD4F04">
        <w:rPr>
          <w:rFonts w:ascii="Bell MT" w:eastAsia="Times New Roman" w:hAnsi="Bell MT" w:cs="Times New Roman"/>
          <w:color w:val="auto"/>
          <w:lang w:eastAsia="fr-FR"/>
        </w:rPr>
        <w:t xml:space="preserve"> ce que je reçois et je redistribue </w:t>
      </w:r>
      <w:r w:rsidR="005B1921" w:rsidRPr="00AD4F04">
        <w:rPr>
          <w:rFonts w:ascii="Bell MT" w:eastAsia="Times New Roman" w:hAnsi="Bell MT" w:cs="Times New Roman"/>
          <w:color w:val="auto"/>
          <w:lang w:eastAsia="fr-FR"/>
        </w:rPr>
        <w:t xml:space="preserve">le double de ce que je reçois </w:t>
      </w:r>
      <w:r w:rsidRPr="00AD4F04">
        <w:rPr>
          <w:rFonts w:ascii="Bell MT" w:eastAsia="Times New Roman" w:hAnsi="Bell MT" w:cs="Times New Roman"/>
          <w:bCs/>
          <w:color w:val="auto"/>
          <w:lang w:eastAsia="fr-FR"/>
        </w:rPr>
        <w:t xml:space="preserve">de façon </w:t>
      </w:r>
      <w:r w:rsidR="005B1921" w:rsidRPr="00AD4F04">
        <w:rPr>
          <w:rFonts w:ascii="Bell MT" w:eastAsia="Times New Roman" w:hAnsi="Bell MT" w:cs="Times New Roman"/>
          <w:bCs/>
          <w:color w:val="auto"/>
          <w:lang w:eastAsia="fr-FR"/>
        </w:rPr>
        <w:t>parfaitement égalitaire</w:t>
      </w:r>
      <w:r w:rsidRPr="00AD4F04">
        <w:rPr>
          <w:rFonts w:ascii="Bell MT" w:eastAsia="Times New Roman" w:hAnsi="Bell MT" w:cs="Times New Roman"/>
          <w:color w:val="auto"/>
          <w:lang w:eastAsia="fr-FR"/>
        </w:rPr>
        <w:t xml:space="preserve">. </w:t>
      </w:r>
    </w:p>
    <w:p w14:paraId="67E22F83" w14:textId="52814415" w:rsidR="00D4399E" w:rsidRPr="00AD4F04" w:rsidRDefault="0096345D" w:rsidP="0062534A">
      <w:pPr>
        <w:pBdr>
          <w:top w:val="single" w:sz="4" w:space="1" w:color="auto"/>
          <w:left w:val="single" w:sz="4" w:space="4" w:color="auto"/>
          <w:bottom w:val="single" w:sz="4" w:space="1" w:color="auto"/>
          <w:right w:val="single" w:sz="4" w:space="4" w:color="auto"/>
        </w:pBdr>
        <w:ind w:firstLine="360"/>
        <w:jc w:val="both"/>
        <w:rPr>
          <w:rFonts w:ascii="Bell MT" w:eastAsia="Times New Roman" w:hAnsi="Bell MT" w:cs="Times New Roman"/>
          <w:color w:val="auto"/>
          <w:lang w:eastAsia="fr-FR"/>
        </w:rPr>
      </w:pPr>
      <w:r w:rsidRPr="00AD4F04">
        <w:rPr>
          <w:rFonts w:ascii="Bell MT" w:eastAsia="Times New Roman" w:hAnsi="Bell MT" w:cs="Times New Roman"/>
          <w:color w:val="auto"/>
          <w:lang w:eastAsia="fr-FR"/>
        </w:rPr>
        <w:t xml:space="preserve">Vous avez deux options (pour les besoins de la démonstration, pas plus) </w:t>
      </w:r>
      <w:r w:rsidR="00886CA3" w:rsidRPr="00AD4F04">
        <w:rPr>
          <w:rFonts w:ascii="Bell MT" w:eastAsia="Times New Roman" w:hAnsi="Bell MT" w:cs="Times New Roman"/>
          <w:color w:val="auto"/>
          <w:lang w:eastAsia="fr-FR"/>
        </w:rPr>
        <w:t>: me rendre 100 ou 0 euros.</w:t>
      </w:r>
      <w:r w:rsidRPr="00AD4F04">
        <w:rPr>
          <w:rFonts w:ascii="Bell MT" w:eastAsia="Times New Roman" w:hAnsi="Bell MT" w:cs="Times New Roman"/>
          <w:color w:val="auto"/>
          <w:lang w:eastAsia="fr-FR"/>
        </w:rPr>
        <w:t xml:space="preserve"> </w:t>
      </w:r>
      <w:r w:rsidR="00886CA3" w:rsidRPr="00AD4F04">
        <w:rPr>
          <w:rFonts w:ascii="Bell MT" w:eastAsia="Times New Roman" w:hAnsi="Bell MT" w:cs="Times New Roman"/>
          <w:color w:val="auto"/>
          <w:lang w:eastAsia="fr-FR"/>
        </w:rPr>
        <w:t xml:space="preserve">Si vous </w:t>
      </w:r>
      <w:r w:rsidR="005B1921" w:rsidRPr="00AD4F04">
        <w:rPr>
          <w:rFonts w:ascii="Bell MT" w:eastAsia="Times New Roman" w:hAnsi="Bell MT" w:cs="Times New Roman"/>
          <w:color w:val="auto"/>
          <w:lang w:eastAsia="fr-FR"/>
        </w:rPr>
        <w:t>rendez</w:t>
      </w:r>
      <w:r w:rsidR="00886CA3" w:rsidRPr="00AD4F04">
        <w:rPr>
          <w:rFonts w:ascii="Bell MT" w:eastAsia="Times New Roman" w:hAnsi="Bell MT" w:cs="Times New Roman"/>
          <w:color w:val="auto"/>
          <w:lang w:eastAsia="fr-FR"/>
        </w:rPr>
        <w:t xml:space="preserve"> tous </w:t>
      </w:r>
      <w:r w:rsidR="005B1921" w:rsidRPr="00AD4F04">
        <w:rPr>
          <w:rFonts w:ascii="Bell MT" w:eastAsia="Times New Roman" w:hAnsi="Bell MT" w:cs="Times New Roman"/>
          <w:color w:val="auto"/>
          <w:lang w:eastAsia="fr-FR"/>
        </w:rPr>
        <w:t xml:space="preserve">les </w:t>
      </w:r>
      <w:r w:rsidR="00886CA3" w:rsidRPr="00AD4F04">
        <w:rPr>
          <w:rFonts w:ascii="Bell MT" w:eastAsia="Times New Roman" w:hAnsi="Bell MT" w:cs="Times New Roman"/>
          <w:bCs/>
          <w:color w:val="auto"/>
          <w:lang w:eastAsia="fr-FR"/>
        </w:rPr>
        <w:t>100 euros</w:t>
      </w:r>
      <w:r w:rsidR="005B1921" w:rsidRPr="00AD4F04">
        <w:rPr>
          <w:rFonts w:ascii="Bell MT" w:eastAsia="Times New Roman" w:hAnsi="Bell MT" w:cs="Times New Roman"/>
          <w:bCs/>
          <w:color w:val="auto"/>
          <w:lang w:eastAsia="fr-FR"/>
        </w:rPr>
        <w:t xml:space="preserve"> que je vous ai donnés</w:t>
      </w:r>
      <w:r w:rsidR="00886CA3" w:rsidRPr="00AD4F04">
        <w:rPr>
          <w:rFonts w:ascii="Bell MT" w:eastAsia="Times New Roman" w:hAnsi="Bell MT" w:cs="Times New Roman"/>
          <w:color w:val="auto"/>
          <w:lang w:eastAsia="fr-FR"/>
        </w:rPr>
        <w:t xml:space="preserve">, vous obtiendrez tous une part </w:t>
      </w:r>
      <w:r w:rsidRPr="00AD4F04">
        <w:rPr>
          <w:rFonts w:ascii="Bell MT" w:eastAsia="Times New Roman" w:hAnsi="Bell MT" w:cs="Times New Roman"/>
          <w:color w:val="auto"/>
          <w:lang w:eastAsia="fr-FR"/>
        </w:rPr>
        <w:t xml:space="preserve">strictement </w:t>
      </w:r>
      <w:r w:rsidR="00886CA3" w:rsidRPr="00AD4F04">
        <w:rPr>
          <w:rFonts w:ascii="Bell MT" w:eastAsia="Times New Roman" w:hAnsi="Bell MT" w:cs="Times New Roman"/>
          <w:color w:val="auto"/>
          <w:lang w:eastAsia="fr-FR"/>
        </w:rPr>
        <w:t>égale de ce</w:t>
      </w:r>
      <w:r w:rsidRPr="00AD4F04">
        <w:rPr>
          <w:rFonts w:ascii="Bell MT" w:eastAsia="Times New Roman" w:hAnsi="Bell MT" w:cs="Times New Roman"/>
          <w:color w:val="auto"/>
          <w:lang w:eastAsia="fr-FR"/>
        </w:rPr>
        <w:t xml:space="preserve"> que tout le monde m’aura donné </w:t>
      </w:r>
      <w:r w:rsidRPr="00AD4F04">
        <w:rPr>
          <w:rFonts w:ascii="Bell MT" w:eastAsia="Times New Roman" w:hAnsi="Bell MT" w:cs="Times New Roman"/>
          <w:i/>
          <w:color w:val="auto"/>
          <w:lang w:eastAsia="fr-FR"/>
        </w:rPr>
        <w:t>multiplié par 2</w:t>
      </w:r>
      <w:r w:rsidR="00641DD9" w:rsidRPr="00AD4F04">
        <w:rPr>
          <w:rFonts w:ascii="Bell MT" w:eastAsia="Times New Roman" w:hAnsi="Bell MT" w:cs="Times New Roman"/>
          <w:color w:val="auto"/>
          <w:lang w:eastAsia="fr-FR"/>
        </w:rPr>
        <w:t xml:space="preserve"> (</w:t>
      </w:r>
      <w:r w:rsidR="005B1921" w:rsidRPr="00AD4F04">
        <w:rPr>
          <w:rFonts w:ascii="Bell MT" w:eastAsia="Times New Roman" w:hAnsi="Bell MT" w:cs="Times New Roman"/>
          <w:color w:val="auto"/>
          <w:lang w:eastAsia="fr-FR"/>
        </w:rPr>
        <w:t xml:space="preserve">autrement dit, vous aurez gagné </w:t>
      </w:r>
      <w:r w:rsidR="00641DD9" w:rsidRPr="00AD4F04">
        <w:rPr>
          <w:rFonts w:ascii="Bell MT" w:eastAsia="Times New Roman" w:hAnsi="Bell MT" w:cs="Times New Roman"/>
          <w:color w:val="auto"/>
          <w:lang w:eastAsia="fr-FR"/>
        </w:rPr>
        <w:t>200 euros)</w:t>
      </w:r>
      <w:r w:rsidR="00886CA3" w:rsidRPr="00AD4F04">
        <w:rPr>
          <w:rFonts w:ascii="Bell MT" w:eastAsia="Times New Roman" w:hAnsi="Bell MT" w:cs="Times New Roman"/>
          <w:color w:val="auto"/>
          <w:lang w:eastAsia="fr-FR"/>
        </w:rPr>
        <w:t>.</w:t>
      </w:r>
      <w:r w:rsidRPr="00AD4F04">
        <w:rPr>
          <w:rFonts w:ascii="Bell MT" w:eastAsia="Times New Roman" w:hAnsi="Bell MT" w:cs="Times New Roman"/>
          <w:color w:val="auto"/>
          <w:lang w:eastAsia="fr-FR"/>
        </w:rPr>
        <w:t xml:space="preserve"> </w:t>
      </w:r>
      <w:r w:rsidR="00886CA3" w:rsidRPr="00AD4F04">
        <w:rPr>
          <w:rFonts w:ascii="Bell MT" w:eastAsia="Times New Roman" w:hAnsi="Bell MT" w:cs="Times New Roman"/>
          <w:color w:val="auto"/>
          <w:lang w:eastAsia="fr-FR"/>
        </w:rPr>
        <w:t xml:space="preserve">Mais si vous choisissez de donner 0 euros, vous obtiendrez une part égale multipliée par 2 de ce que tout le monde aura donné, </w:t>
      </w:r>
      <w:r w:rsidR="00886CA3" w:rsidRPr="00AD4F04">
        <w:rPr>
          <w:rFonts w:ascii="Bell MT" w:eastAsia="Times New Roman" w:hAnsi="Bell MT" w:cs="Times New Roman"/>
          <w:bCs/>
          <w:i/>
          <w:color w:val="auto"/>
          <w:lang w:eastAsia="fr-FR"/>
        </w:rPr>
        <w:t>plus</w:t>
      </w:r>
      <w:r w:rsidR="00886CA3" w:rsidRPr="00AD4F04">
        <w:rPr>
          <w:rFonts w:ascii="Bell MT" w:eastAsia="Times New Roman" w:hAnsi="Bell MT" w:cs="Times New Roman"/>
          <w:bCs/>
          <w:color w:val="auto"/>
          <w:lang w:eastAsia="fr-FR"/>
        </w:rPr>
        <w:t xml:space="preserve"> les 100 euros que vous </w:t>
      </w:r>
      <w:r w:rsidR="005B1921" w:rsidRPr="00AD4F04">
        <w:rPr>
          <w:rFonts w:ascii="Bell MT" w:eastAsia="Times New Roman" w:hAnsi="Bell MT" w:cs="Times New Roman"/>
          <w:bCs/>
          <w:color w:val="auto"/>
          <w:lang w:eastAsia="fr-FR"/>
        </w:rPr>
        <w:t>avez conservés pour vous</w:t>
      </w:r>
      <w:r w:rsidR="00886CA3" w:rsidRPr="00AD4F04">
        <w:rPr>
          <w:rFonts w:ascii="Bell MT" w:eastAsia="Times New Roman" w:hAnsi="Bell MT" w:cs="Times New Roman"/>
          <w:color w:val="auto"/>
          <w:lang w:eastAsia="fr-FR"/>
        </w:rPr>
        <w:t xml:space="preserve">. </w:t>
      </w:r>
      <w:r w:rsidR="005B1921" w:rsidRPr="00AD4F04">
        <w:rPr>
          <w:rFonts w:ascii="Bell MT" w:eastAsia="Times New Roman" w:hAnsi="Bell MT" w:cs="Times New Roman"/>
          <w:color w:val="auto"/>
          <w:lang w:eastAsia="fr-FR"/>
        </w:rPr>
        <w:t>V</w:t>
      </w:r>
      <w:r w:rsidR="00886CA3" w:rsidRPr="00AD4F04">
        <w:rPr>
          <w:rFonts w:ascii="Bell MT" w:eastAsia="Times New Roman" w:hAnsi="Bell MT" w:cs="Times New Roman"/>
          <w:color w:val="auto"/>
          <w:lang w:eastAsia="fr-FR"/>
        </w:rPr>
        <w:t xml:space="preserve">ous aurez </w:t>
      </w:r>
      <w:r w:rsidR="00D4399E" w:rsidRPr="00AD4F04">
        <w:rPr>
          <w:rFonts w:ascii="Bell MT" w:eastAsia="Times New Roman" w:hAnsi="Bell MT" w:cs="Times New Roman"/>
          <w:color w:val="auto"/>
          <w:lang w:eastAsia="fr-FR"/>
        </w:rPr>
        <w:t xml:space="preserve">nécessairement </w:t>
      </w:r>
      <w:r w:rsidR="00886CA3" w:rsidRPr="00AD4F04">
        <w:rPr>
          <w:rFonts w:ascii="Bell MT" w:eastAsia="Times New Roman" w:hAnsi="Bell MT" w:cs="Times New Roman"/>
          <w:color w:val="auto"/>
          <w:lang w:eastAsia="fr-FR"/>
        </w:rPr>
        <w:t>100 euros de plus que tous ceux qui auront contribué.</w:t>
      </w:r>
      <w:r w:rsidR="00D4399E" w:rsidRPr="00AD4F04">
        <w:rPr>
          <w:rFonts w:ascii="Bell MT" w:eastAsia="Times New Roman" w:hAnsi="Bell MT" w:cs="Times New Roman"/>
          <w:color w:val="auto"/>
          <w:lang w:eastAsia="fr-FR"/>
        </w:rPr>
        <w:t xml:space="preserve"> Autrement dit, i</w:t>
      </w:r>
      <w:r w:rsidR="00886CA3" w:rsidRPr="00AD4F04">
        <w:rPr>
          <w:rFonts w:ascii="Bell MT" w:eastAsia="Times New Roman" w:hAnsi="Bell MT" w:cs="Times New Roman"/>
          <w:color w:val="auto"/>
          <w:lang w:eastAsia="fr-FR"/>
        </w:rPr>
        <w:t xml:space="preserve">l y a un </w:t>
      </w:r>
      <w:r w:rsidR="00886CA3" w:rsidRPr="00AD4F04">
        <w:rPr>
          <w:rFonts w:ascii="Bell MT" w:eastAsia="Times New Roman" w:hAnsi="Bell MT" w:cs="Times New Roman"/>
          <w:bCs/>
          <w:i/>
          <w:color w:val="auto"/>
          <w:lang w:eastAsia="fr-FR"/>
        </w:rPr>
        <w:t>bénéfice</w:t>
      </w:r>
      <w:r w:rsidR="00886CA3" w:rsidRPr="00AD4F04">
        <w:rPr>
          <w:rFonts w:ascii="Bell MT" w:eastAsia="Times New Roman" w:hAnsi="Bell MT" w:cs="Times New Roman"/>
          <w:color w:val="auto"/>
          <w:lang w:eastAsia="fr-FR"/>
        </w:rPr>
        <w:t xml:space="preserve"> pour vous</w:t>
      </w:r>
      <w:r w:rsidR="005B1921" w:rsidRPr="00AD4F04">
        <w:rPr>
          <w:rFonts w:ascii="Bell MT" w:eastAsia="Times New Roman" w:hAnsi="Bell MT" w:cs="Times New Roman"/>
          <w:color w:val="auto"/>
          <w:lang w:eastAsia="fr-FR"/>
        </w:rPr>
        <w:t xml:space="preserve"> (par rapport aux autres)</w:t>
      </w:r>
      <w:r w:rsidR="00886CA3" w:rsidRPr="00AD4F04">
        <w:rPr>
          <w:rFonts w:ascii="Bell MT" w:eastAsia="Times New Roman" w:hAnsi="Bell MT" w:cs="Times New Roman"/>
          <w:color w:val="auto"/>
          <w:lang w:eastAsia="fr-FR"/>
        </w:rPr>
        <w:t xml:space="preserve"> à donner 0 euros.</w:t>
      </w:r>
      <w:r w:rsidR="00D4399E" w:rsidRPr="00AD4F04">
        <w:rPr>
          <w:rFonts w:ascii="Bell MT" w:eastAsia="Times New Roman" w:hAnsi="Bell MT" w:cs="Times New Roman"/>
          <w:color w:val="auto"/>
          <w:lang w:eastAsia="fr-FR"/>
        </w:rPr>
        <w:t xml:space="preserve"> </w:t>
      </w:r>
      <w:r w:rsidR="005B1921" w:rsidRPr="00AD4F04">
        <w:rPr>
          <w:rFonts w:ascii="Bell MT" w:eastAsia="Times New Roman" w:hAnsi="Bell MT" w:cs="Times New Roman"/>
          <w:color w:val="auto"/>
          <w:lang w:eastAsia="fr-FR"/>
        </w:rPr>
        <w:t>Evidemment</w:t>
      </w:r>
      <w:r w:rsidR="00886CA3" w:rsidRPr="00AD4F04">
        <w:rPr>
          <w:rFonts w:ascii="Bell MT" w:eastAsia="Times New Roman" w:hAnsi="Bell MT" w:cs="Times New Roman"/>
          <w:color w:val="auto"/>
          <w:lang w:eastAsia="fr-FR"/>
        </w:rPr>
        <w:t xml:space="preserve">, si </w:t>
      </w:r>
      <w:r w:rsidR="00886CA3" w:rsidRPr="00AD4F04">
        <w:rPr>
          <w:rFonts w:ascii="Bell MT" w:eastAsia="Times New Roman" w:hAnsi="Bell MT" w:cs="Times New Roman"/>
          <w:iCs/>
          <w:color w:val="auto"/>
          <w:lang w:eastAsia="fr-FR"/>
        </w:rPr>
        <w:t>vous</w:t>
      </w:r>
      <w:r w:rsidR="00886CA3" w:rsidRPr="00AD4F04">
        <w:rPr>
          <w:rFonts w:ascii="Bell MT" w:eastAsia="Times New Roman" w:hAnsi="Bell MT" w:cs="Times New Roman"/>
          <w:i/>
          <w:iCs/>
          <w:color w:val="auto"/>
          <w:lang w:eastAsia="fr-FR"/>
        </w:rPr>
        <w:t xml:space="preserve"> </w:t>
      </w:r>
      <w:r w:rsidR="00886CA3" w:rsidRPr="00AD4F04">
        <w:rPr>
          <w:rFonts w:ascii="Bell MT" w:eastAsia="Times New Roman" w:hAnsi="Bell MT" w:cs="Times New Roman"/>
          <w:color w:val="auto"/>
          <w:lang w:eastAsia="fr-FR"/>
        </w:rPr>
        <w:t xml:space="preserve">choisissez </w:t>
      </w:r>
      <w:r w:rsidR="00886CA3" w:rsidRPr="00AD4F04">
        <w:rPr>
          <w:rFonts w:ascii="Bell MT" w:eastAsia="Times New Roman" w:hAnsi="Bell MT" w:cs="Times New Roman"/>
          <w:bCs/>
          <w:i/>
          <w:iCs/>
          <w:color w:val="auto"/>
          <w:lang w:eastAsia="fr-FR"/>
        </w:rPr>
        <w:t>tous</w:t>
      </w:r>
      <w:r w:rsidR="00886CA3" w:rsidRPr="00AD4F04">
        <w:rPr>
          <w:rFonts w:ascii="Bell MT" w:eastAsia="Times New Roman" w:hAnsi="Bell MT" w:cs="Times New Roman"/>
          <w:color w:val="auto"/>
          <w:lang w:eastAsia="fr-FR"/>
        </w:rPr>
        <w:t xml:space="preserve"> de donner 0 euros, vous </w:t>
      </w:r>
      <w:r w:rsidR="00886CA3" w:rsidRPr="00AD4F04">
        <w:rPr>
          <w:rFonts w:ascii="Bell MT" w:eastAsia="Times New Roman" w:hAnsi="Bell MT" w:cs="Times New Roman"/>
          <w:bCs/>
          <w:i/>
          <w:color w:val="auto"/>
          <w:lang w:eastAsia="fr-FR"/>
        </w:rPr>
        <w:t>gaspillez</w:t>
      </w:r>
      <w:r w:rsidR="00886CA3" w:rsidRPr="00AD4F04">
        <w:rPr>
          <w:rFonts w:ascii="Bell MT" w:eastAsia="Times New Roman" w:hAnsi="Bell MT" w:cs="Times New Roman"/>
          <w:color w:val="auto"/>
          <w:lang w:eastAsia="fr-FR"/>
        </w:rPr>
        <w:t xml:space="preserve"> les resso</w:t>
      </w:r>
      <w:r w:rsidR="0062534A" w:rsidRPr="00AD4F04">
        <w:rPr>
          <w:rFonts w:ascii="Bell MT" w:eastAsia="Times New Roman" w:hAnsi="Bell MT" w:cs="Times New Roman"/>
          <w:color w:val="auto"/>
          <w:lang w:eastAsia="fr-FR"/>
        </w:rPr>
        <w:t>urces de la machine à dupliquer</w:t>
      </w:r>
      <w:r w:rsidR="005B1921" w:rsidRPr="00AD4F04">
        <w:rPr>
          <w:rFonts w:ascii="Bell MT" w:eastAsia="Times New Roman" w:hAnsi="Bell MT" w:cs="Times New Roman"/>
          <w:color w:val="auto"/>
          <w:lang w:eastAsia="fr-FR"/>
        </w:rPr>
        <w:t xml:space="preserve"> (vous gagnez 100 euros</w:t>
      </w:r>
      <w:r w:rsidR="00A16250" w:rsidRPr="00AD4F04">
        <w:rPr>
          <w:rFonts w:ascii="Bell MT" w:eastAsia="Times New Roman" w:hAnsi="Bell MT" w:cs="Times New Roman"/>
          <w:color w:val="auto"/>
          <w:lang w:eastAsia="fr-FR"/>
        </w:rPr>
        <w:t xml:space="preserve"> au lieu de 200)</w:t>
      </w:r>
      <w:r w:rsidR="0062534A" w:rsidRPr="00AD4F04">
        <w:rPr>
          <w:rFonts w:ascii="Bell MT" w:eastAsia="Times New Roman" w:hAnsi="Bell MT" w:cs="Times New Roman"/>
          <w:color w:val="auto"/>
          <w:lang w:eastAsia="fr-FR"/>
        </w:rPr>
        <w:t>. S</w:t>
      </w:r>
      <w:r w:rsidR="00D4399E" w:rsidRPr="00AD4F04">
        <w:rPr>
          <w:rFonts w:ascii="Bell MT" w:eastAsia="Times New Roman" w:hAnsi="Bell MT" w:cs="Times New Roman"/>
          <w:color w:val="auto"/>
          <w:lang w:eastAsia="fr-FR"/>
        </w:rPr>
        <w:t>i au moins la moitié d’entre vous donne 100 euros, vous êtes s</w:t>
      </w:r>
      <w:r w:rsidR="0062534A" w:rsidRPr="00AD4F04">
        <w:rPr>
          <w:rFonts w:ascii="Bell MT" w:eastAsia="Times New Roman" w:hAnsi="Bell MT" w:cs="Times New Roman"/>
          <w:color w:val="auto"/>
          <w:lang w:eastAsia="fr-FR"/>
        </w:rPr>
        <w:t>ûrs de garder plus de 100 euros pour vous</w:t>
      </w:r>
      <w:r w:rsidR="00D4399E" w:rsidRPr="00AD4F04">
        <w:rPr>
          <w:rFonts w:ascii="Bell MT" w:eastAsia="Times New Roman" w:hAnsi="Bell MT" w:cs="Times New Roman"/>
          <w:color w:val="auto"/>
          <w:lang w:eastAsia="fr-FR"/>
        </w:rPr>
        <w:t>.</w:t>
      </w:r>
    </w:p>
    <w:p w14:paraId="5F102F58" w14:textId="704037E0" w:rsidR="00886CA3" w:rsidRPr="00AD4F04" w:rsidRDefault="00886CA3" w:rsidP="0062534A">
      <w:pPr>
        <w:pBdr>
          <w:top w:val="single" w:sz="4" w:space="1" w:color="auto"/>
          <w:left w:val="single" w:sz="4" w:space="4" w:color="auto"/>
          <w:bottom w:val="single" w:sz="4" w:space="1" w:color="auto"/>
          <w:right w:val="single" w:sz="4" w:space="4" w:color="auto"/>
        </w:pBdr>
        <w:ind w:firstLine="360"/>
        <w:jc w:val="both"/>
        <w:rPr>
          <w:rFonts w:ascii="Bell MT" w:eastAsia="Times New Roman" w:hAnsi="Bell MT" w:cs="Times New Roman"/>
          <w:iCs/>
          <w:color w:val="auto"/>
          <w:lang w:eastAsia="fr-FR"/>
        </w:rPr>
      </w:pPr>
      <w:r w:rsidRPr="00AD4F04">
        <w:rPr>
          <w:rFonts w:ascii="Bell MT" w:eastAsia="Times New Roman" w:hAnsi="Bell MT" w:cs="Times New Roman"/>
          <w:i/>
          <w:iCs/>
          <w:color w:val="auto"/>
          <w:lang w:eastAsia="fr-FR"/>
        </w:rPr>
        <w:t>Que choisi</w:t>
      </w:r>
      <w:r w:rsidR="00D4399E" w:rsidRPr="00AD4F04">
        <w:rPr>
          <w:rFonts w:ascii="Bell MT" w:eastAsia="Times New Roman" w:hAnsi="Bell MT" w:cs="Times New Roman"/>
          <w:i/>
          <w:iCs/>
          <w:color w:val="auto"/>
          <w:lang w:eastAsia="fr-FR"/>
        </w:rPr>
        <w:t>ri</w:t>
      </w:r>
      <w:r w:rsidRPr="00AD4F04">
        <w:rPr>
          <w:rFonts w:ascii="Bell MT" w:eastAsia="Times New Roman" w:hAnsi="Bell MT" w:cs="Times New Roman"/>
          <w:i/>
          <w:iCs/>
          <w:color w:val="auto"/>
          <w:lang w:eastAsia="fr-FR"/>
        </w:rPr>
        <w:t>ez-vous de faire</w:t>
      </w:r>
      <w:r w:rsidR="00D4399E" w:rsidRPr="00AD4F04">
        <w:rPr>
          <w:rFonts w:ascii="Bell MT" w:eastAsia="Times New Roman" w:hAnsi="Bell MT" w:cs="Times New Roman"/>
          <w:i/>
          <w:iCs/>
          <w:color w:val="auto"/>
          <w:lang w:eastAsia="fr-FR"/>
        </w:rPr>
        <w:t xml:space="preserve"> </w:t>
      </w:r>
      <w:r w:rsidRPr="00AD4F04">
        <w:rPr>
          <w:rFonts w:ascii="Bell MT" w:eastAsia="Times New Roman" w:hAnsi="Bell MT" w:cs="Times New Roman"/>
          <w:i/>
          <w:iCs/>
          <w:color w:val="auto"/>
          <w:lang w:eastAsia="fr-FR"/>
        </w:rPr>
        <w:t>?</w:t>
      </w:r>
    </w:p>
    <w:p w14:paraId="5E1C7C31" w14:textId="17191608" w:rsidR="00EB2BF7" w:rsidRPr="00AD4F04" w:rsidRDefault="00EB2BF7" w:rsidP="00EB2BF7">
      <w:pPr>
        <w:pBdr>
          <w:top w:val="single" w:sz="4" w:space="1" w:color="auto"/>
          <w:left w:val="single" w:sz="4" w:space="4" w:color="auto"/>
          <w:bottom w:val="single" w:sz="4" w:space="1" w:color="auto"/>
          <w:right w:val="single" w:sz="4" w:space="4" w:color="auto"/>
        </w:pBdr>
        <w:ind w:firstLine="360"/>
        <w:jc w:val="both"/>
        <w:rPr>
          <w:rFonts w:ascii="Bell MT" w:eastAsia="Times New Roman" w:hAnsi="Bell MT" w:cs="Times New Roman"/>
          <w:iCs/>
          <w:color w:val="auto"/>
          <w:lang w:eastAsia="fr-FR"/>
        </w:rPr>
      </w:pPr>
      <w:r w:rsidRPr="00AD4F04">
        <w:rPr>
          <w:rFonts w:ascii="Bell MT" w:eastAsia="Times New Roman" w:hAnsi="Bell MT" w:cs="Times New Roman"/>
          <w:iCs/>
          <w:color w:val="auto"/>
          <w:lang w:eastAsia="fr-FR"/>
        </w:rPr>
        <w:t xml:space="preserve">Notez que même si chaque individu a intérêt à ce que les autres donnent sans donner lui-même (et a </w:t>
      </w:r>
      <w:r w:rsidRPr="00AD4F04">
        <w:rPr>
          <w:rFonts w:ascii="Bell MT" w:eastAsia="Times New Roman" w:hAnsi="Bell MT" w:cs="Times New Roman"/>
          <w:i/>
          <w:iCs/>
          <w:color w:val="auto"/>
          <w:lang w:eastAsia="fr-FR"/>
        </w:rPr>
        <w:t>toujours</w:t>
      </w:r>
      <w:r w:rsidRPr="00AD4F04">
        <w:rPr>
          <w:rFonts w:ascii="Bell MT" w:eastAsia="Times New Roman" w:hAnsi="Bell MT" w:cs="Times New Roman"/>
          <w:iCs/>
          <w:color w:val="auto"/>
          <w:lang w:eastAsia="fr-FR"/>
        </w:rPr>
        <w:t xml:space="preserve"> intérêt à ne pas donner, puisqu’il gagne toujours 100 euros de plus que les autres s’il ne contribue pas) il existe des résistances endogènes au resquillage, liées à la moralité ou à la solidarité</w:t>
      </w:r>
      <w:r w:rsidR="0062534A" w:rsidRPr="00AD4F04">
        <w:rPr>
          <w:rFonts w:ascii="Bell MT" w:eastAsia="Times New Roman" w:hAnsi="Bell MT" w:cs="Times New Roman"/>
          <w:iCs/>
          <w:color w:val="auto"/>
          <w:lang w:eastAsia="fr-FR"/>
        </w:rPr>
        <w:t xml:space="preserve">… </w:t>
      </w:r>
      <w:r w:rsidR="00D4399E" w:rsidRPr="00AD4F04">
        <w:rPr>
          <w:rFonts w:ascii="Bell MT" w:eastAsia="Times New Roman" w:hAnsi="Bell MT" w:cs="Times New Roman"/>
          <w:iCs/>
          <w:color w:val="auto"/>
          <w:lang w:eastAsia="fr-FR"/>
        </w:rPr>
        <w:t xml:space="preserve">D’expérience, </w:t>
      </w:r>
      <w:r w:rsidR="0062534A" w:rsidRPr="00AD4F04">
        <w:rPr>
          <w:rFonts w:ascii="Bell MT" w:eastAsia="Times New Roman" w:hAnsi="Bell MT" w:cs="Times New Roman"/>
          <w:iCs/>
          <w:color w:val="auto"/>
          <w:lang w:eastAsia="fr-FR"/>
        </w:rPr>
        <w:t xml:space="preserve">entre 60 et 70% des élèves donnent la première </w:t>
      </w:r>
      <w:r w:rsidR="0062534A" w:rsidRPr="00AD4F04">
        <w:rPr>
          <w:rFonts w:ascii="Bell MT" w:eastAsia="Times New Roman" w:hAnsi="Bell MT" w:cs="Times New Roman"/>
          <w:iCs/>
          <w:color w:val="auto"/>
          <w:lang w:eastAsia="fr-FR"/>
        </w:rPr>
        <w:lastRenderedPageBreak/>
        <w:t xml:space="preserve">fois. Plus on réitère l’expérience toutefois, plus les </w:t>
      </w:r>
      <w:r w:rsidR="0062534A" w:rsidRPr="00AD4F04">
        <w:rPr>
          <w:rFonts w:ascii="Bell MT" w:eastAsia="Times New Roman" w:hAnsi="Bell MT" w:cs="Times New Roman"/>
          <w:i/>
          <w:iCs/>
          <w:color w:val="auto"/>
          <w:lang w:eastAsia="fr-FR"/>
        </w:rPr>
        <w:t>resquilleurs</w:t>
      </w:r>
      <w:r w:rsidR="0062534A" w:rsidRPr="00AD4F04">
        <w:rPr>
          <w:rFonts w:ascii="Bell MT" w:eastAsia="Times New Roman" w:hAnsi="Bell MT" w:cs="Times New Roman"/>
          <w:iCs/>
          <w:color w:val="auto"/>
          <w:lang w:eastAsia="fr-FR"/>
        </w:rPr>
        <w:t xml:space="preserve"> sont nombreux, jusqu’à devenir majoritaires, c’est-à-dire jusqu’à ce qu’il n’existe plus aucune incitation à donner.</w:t>
      </w:r>
      <w:r w:rsidRPr="00AD4F04">
        <w:rPr>
          <w:rFonts w:ascii="Bell MT" w:eastAsia="Times New Roman" w:hAnsi="Bell MT" w:cs="Times New Roman"/>
          <w:iCs/>
          <w:color w:val="auto"/>
          <w:lang w:eastAsia="fr-FR"/>
        </w:rPr>
        <w:t xml:space="preserve"> Cela s’explique par le fait que </w:t>
      </w:r>
      <w:r w:rsidRPr="00AD4F04">
        <w:rPr>
          <w:rFonts w:ascii="Bell MT" w:eastAsia="Times New Roman" w:hAnsi="Bell MT" w:cs="Times New Roman"/>
          <w:i/>
          <w:iCs/>
          <w:color w:val="auto"/>
          <w:lang w:eastAsia="fr-FR"/>
        </w:rPr>
        <w:t>moins les agents sont sûrs que les autres vont coopérer, moins ils sont eux-mêmes enclins à coopérer</w:t>
      </w:r>
      <w:r w:rsidRPr="00AD4F04">
        <w:rPr>
          <w:rFonts w:ascii="Bell MT" w:eastAsia="Times New Roman" w:hAnsi="Bell MT" w:cs="Times New Roman"/>
          <w:iCs/>
          <w:color w:val="auto"/>
          <w:lang w:eastAsia="fr-FR"/>
        </w:rPr>
        <w:t xml:space="preserve"> (même s’ils y auraient collectivement intérêt). Autrement dit, la défiance s’accroît (et le lien social se dissout) en l’absence de garanties de réciprocité. Exactement ce que Rousseau constatait.</w:t>
      </w:r>
    </w:p>
    <w:p w14:paraId="45C3B8E5" w14:textId="05D55984" w:rsidR="00EB2BF7" w:rsidRPr="00AD4F04" w:rsidRDefault="00EB2BF7" w:rsidP="00EB2BF7">
      <w:pPr>
        <w:pBdr>
          <w:top w:val="single" w:sz="4" w:space="1" w:color="auto"/>
          <w:left w:val="single" w:sz="4" w:space="4" w:color="auto"/>
          <w:bottom w:val="single" w:sz="4" w:space="1" w:color="auto"/>
          <w:right w:val="single" w:sz="4" w:space="4" w:color="auto"/>
        </w:pBdr>
        <w:ind w:firstLine="360"/>
        <w:jc w:val="both"/>
        <w:rPr>
          <w:rFonts w:ascii="Bell MT" w:eastAsia="Times New Roman" w:hAnsi="Bell MT" w:cs="Times New Roman"/>
          <w:iCs/>
          <w:color w:val="auto"/>
          <w:lang w:eastAsia="fr-FR"/>
        </w:rPr>
      </w:pPr>
      <w:r w:rsidRPr="00AD4F04">
        <w:rPr>
          <w:rFonts w:ascii="Bell MT" w:eastAsia="Times New Roman" w:hAnsi="Bell MT" w:cs="Times New Roman"/>
          <w:iCs/>
          <w:color w:val="auto"/>
          <w:lang w:eastAsia="fr-FR"/>
        </w:rPr>
        <w:t>Cette expérimentation illustre le « paradoxe de l’action collective » dont on fait remonter la première formulation au sociologue </w:t>
      </w:r>
      <w:proofErr w:type="spellStart"/>
      <w:r w:rsidRPr="00AD4F04">
        <w:rPr>
          <w:rFonts w:ascii="Bell MT" w:eastAsia="Times New Roman" w:hAnsi="Bell MT" w:cs="Times New Roman"/>
          <w:iCs/>
          <w:color w:val="auto"/>
          <w:lang w:eastAsia="fr-FR"/>
        </w:rPr>
        <w:t>Mancur</w:t>
      </w:r>
      <w:proofErr w:type="spellEnd"/>
      <w:r w:rsidRPr="00AD4F04">
        <w:rPr>
          <w:rFonts w:ascii="Bell MT" w:eastAsia="Times New Roman" w:hAnsi="Bell MT" w:cs="Times New Roman"/>
          <w:iCs/>
          <w:color w:val="auto"/>
          <w:lang w:eastAsia="fr-FR"/>
        </w:rPr>
        <w:t xml:space="preserve"> </w:t>
      </w:r>
      <w:proofErr w:type="spellStart"/>
      <w:r w:rsidRPr="00AD4F04">
        <w:rPr>
          <w:rFonts w:ascii="Bell MT" w:eastAsia="Times New Roman" w:hAnsi="Bell MT" w:cs="Times New Roman"/>
          <w:iCs/>
          <w:color w:val="auto"/>
          <w:lang w:eastAsia="fr-FR"/>
        </w:rPr>
        <w:t>Olson</w:t>
      </w:r>
      <w:proofErr w:type="spellEnd"/>
      <w:r w:rsidRPr="00AD4F04">
        <w:rPr>
          <w:rFonts w:ascii="Bell MT" w:eastAsia="Times New Roman" w:hAnsi="Bell MT" w:cs="Times New Roman"/>
          <w:iCs/>
          <w:color w:val="auto"/>
          <w:lang w:eastAsia="fr-FR"/>
        </w:rPr>
        <w:t xml:space="preserve">: </w:t>
      </w:r>
      <w:r w:rsidRPr="00AD4F04">
        <w:rPr>
          <w:rFonts w:ascii="Bell MT" w:hAnsi="Bell MT"/>
        </w:rPr>
        <w:t xml:space="preserve">si des individus ont un intérêt en commun, mais demeurent inorganisés, il peut arriver qu'ils ne fassent rien pour le promouvoir, et cela </w:t>
      </w:r>
      <w:r w:rsidRPr="00AD4F04">
        <w:rPr>
          <w:rFonts w:ascii="Bell MT" w:hAnsi="Bell MT"/>
          <w:i/>
        </w:rPr>
        <w:t>même</w:t>
      </w:r>
      <w:r w:rsidRPr="00AD4F04">
        <w:rPr>
          <w:rFonts w:ascii="Bell MT" w:hAnsi="Bell MT"/>
        </w:rPr>
        <w:t xml:space="preserve"> s’il existe un consensus sur les moyens d’action ; or </w:t>
      </w:r>
      <w:r w:rsidRPr="00AD4F04">
        <w:rPr>
          <w:rFonts w:ascii="Bell MT" w:hAnsi="Bell MT"/>
          <w:i/>
          <w:iCs/>
        </w:rPr>
        <w:t>plus le groupe est grand, plus grande est la tentation, pour l'individu, de resquiller</w:t>
      </w:r>
      <w:r w:rsidRPr="00AD4F04">
        <w:rPr>
          <w:rFonts w:ascii="Bell MT" w:eastAsia="Times New Roman" w:hAnsi="Bell MT" w:cs="Times New Roman"/>
          <w:iCs/>
          <w:color w:val="auto"/>
          <w:lang w:eastAsia="fr-FR"/>
        </w:rPr>
        <w:t xml:space="preserve"> – ce qu’on peut sans doute imputer au manque de solidarité ou de lien moral entre eux, qui les replie sur un calcul avantage/coût individuel.</w:t>
      </w:r>
    </w:p>
    <w:p w14:paraId="2F155440" w14:textId="777A69CB" w:rsidR="00EB2BF7" w:rsidRPr="00AD4F04" w:rsidRDefault="00EB2BF7" w:rsidP="005B1921">
      <w:pPr>
        <w:pBdr>
          <w:top w:val="single" w:sz="4" w:space="1" w:color="auto"/>
          <w:left w:val="single" w:sz="4" w:space="4" w:color="auto"/>
          <w:bottom w:val="single" w:sz="4" w:space="1" w:color="auto"/>
          <w:right w:val="single" w:sz="4" w:space="4" w:color="auto"/>
        </w:pBdr>
        <w:ind w:firstLine="360"/>
        <w:jc w:val="both"/>
        <w:rPr>
          <w:rFonts w:ascii="Bell MT" w:eastAsia="Times New Roman" w:hAnsi="Bell MT" w:cs="Times New Roman"/>
          <w:iCs/>
          <w:color w:val="auto"/>
          <w:lang w:eastAsia="fr-FR"/>
        </w:rPr>
      </w:pPr>
      <w:r w:rsidRPr="00AD4F04">
        <w:rPr>
          <w:rFonts w:ascii="Bell MT" w:eastAsia="Times New Roman" w:hAnsi="Bell MT" w:cs="Times New Roman"/>
          <w:iCs/>
          <w:color w:val="auto"/>
          <w:lang w:eastAsia="fr-FR"/>
        </w:rPr>
        <w:t xml:space="preserve">Le problème est que l’argent restitué par la machine à dupliquer est un </w:t>
      </w:r>
      <w:r w:rsidRPr="00AD4F04">
        <w:rPr>
          <w:rFonts w:ascii="Bell MT" w:eastAsia="Times New Roman" w:hAnsi="Bell MT" w:cs="Times New Roman"/>
          <w:b/>
          <w:iCs/>
          <w:color w:val="auto"/>
          <w:lang w:eastAsia="fr-FR"/>
        </w:rPr>
        <w:t>bien en libre-accès </w:t>
      </w:r>
      <w:r w:rsidRPr="00AD4F04">
        <w:rPr>
          <w:rFonts w:ascii="Bell MT" w:eastAsia="Times New Roman" w:hAnsi="Bell MT" w:cs="Times New Roman"/>
          <w:iCs/>
          <w:color w:val="auto"/>
          <w:lang w:eastAsia="fr-FR"/>
        </w:rPr>
        <w:t xml:space="preserve">; autrement dit, vous en profitez même lorsque vous n’avez pas contribué à le produire. L’existence de tels biens (et ils sont nombreux : pensez à la tranquillité d’esprit liée à la sécurité, aux droits subjectifs, à l’absence de pollution ou à l’existence d’infrastructures publiques dont tous peuvent faire usage etc.) pose le problème du </w:t>
      </w:r>
      <w:r w:rsidRPr="00AD4F04">
        <w:rPr>
          <w:rFonts w:ascii="Bell MT" w:eastAsia="Times New Roman" w:hAnsi="Bell MT" w:cs="Times New Roman"/>
          <w:i/>
          <w:iCs/>
          <w:color w:val="auto"/>
          <w:lang w:eastAsia="fr-FR"/>
        </w:rPr>
        <w:t xml:space="preserve">free </w:t>
      </w:r>
      <w:proofErr w:type="spellStart"/>
      <w:r w:rsidRPr="00AD4F04">
        <w:rPr>
          <w:rFonts w:ascii="Bell MT" w:eastAsia="Times New Roman" w:hAnsi="Bell MT" w:cs="Times New Roman"/>
          <w:i/>
          <w:iCs/>
          <w:color w:val="auto"/>
          <w:lang w:eastAsia="fr-FR"/>
        </w:rPr>
        <w:t>riding</w:t>
      </w:r>
      <w:proofErr w:type="spellEnd"/>
      <w:r w:rsidRPr="00AD4F04">
        <w:rPr>
          <w:rFonts w:ascii="Bell MT" w:eastAsia="Times New Roman" w:hAnsi="Bell MT" w:cs="Times New Roman"/>
          <w:iCs/>
          <w:color w:val="auto"/>
          <w:lang w:eastAsia="fr-FR"/>
        </w:rPr>
        <w:t xml:space="preserve">. </w:t>
      </w:r>
      <w:r w:rsidR="005B1921" w:rsidRPr="00AD4F04">
        <w:rPr>
          <w:rFonts w:ascii="Bell MT" w:eastAsia="Times New Roman" w:hAnsi="Bell MT" w:cs="Times New Roman"/>
          <w:iCs/>
          <w:color w:val="auto"/>
          <w:lang w:eastAsia="fr-FR"/>
        </w:rPr>
        <w:t xml:space="preserve">Les individus ont tous intérêt à ce que les autres s’acquittent de leurs obligations (par exemple en matière fiscale), mais ils continuent de tirer bénéfice des biens en libres-accès générés par l’existence d’un État même </w:t>
      </w:r>
      <w:r w:rsidR="00A16250" w:rsidRPr="00AD4F04">
        <w:rPr>
          <w:rFonts w:ascii="Bell MT" w:eastAsia="Times New Roman" w:hAnsi="Bell MT" w:cs="Times New Roman"/>
          <w:iCs/>
          <w:color w:val="auto"/>
          <w:lang w:eastAsia="fr-FR"/>
        </w:rPr>
        <w:t>lorsqu’ils fraudent</w:t>
      </w:r>
      <w:r w:rsidR="005B1921" w:rsidRPr="00AD4F04">
        <w:rPr>
          <w:rFonts w:ascii="Bell MT" w:eastAsia="Times New Roman" w:hAnsi="Bell MT" w:cs="Times New Roman"/>
          <w:iCs/>
          <w:color w:val="auto"/>
          <w:lang w:eastAsia="fr-FR"/>
        </w:rPr>
        <w:t>.</w:t>
      </w:r>
    </w:p>
    <w:p w14:paraId="6B76E95E" w14:textId="77777777" w:rsidR="00AF5B7C" w:rsidRPr="00AD4F04" w:rsidRDefault="00AF5B7C" w:rsidP="00F23DBB">
      <w:pPr>
        <w:jc w:val="both"/>
        <w:rPr>
          <w:rFonts w:ascii="Bell MT" w:eastAsia="Times New Roman" w:hAnsi="Bell MT" w:cs="Times New Roman"/>
          <w:color w:val="auto"/>
          <w:lang w:eastAsia="fr-FR"/>
        </w:rPr>
      </w:pPr>
    </w:p>
    <w:p w14:paraId="2593DBCC" w14:textId="0548C268" w:rsidR="005B1921" w:rsidRPr="00AD4F04" w:rsidRDefault="00AF5B7C" w:rsidP="0096345D">
      <w:pPr>
        <w:ind w:firstLine="360"/>
        <w:jc w:val="both"/>
        <w:rPr>
          <w:rFonts w:ascii="Bell MT" w:eastAsia="Times New Roman" w:hAnsi="Bell MT" w:cs="Times New Roman"/>
          <w:color w:val="auto"/>
          <w:lang w:eastAsia="fr-FR"/>
        </w:rPr>
      </w:pPr>
      <w:r w:rsidRPr="00AD4F04">
        <w:rPr>
          <w:rFonts w:ascii="Bell MT" w:eastAsia="Times New Roman" w:hAnsi="Bell MT" w:cs="Times New Roman"/>
          <w:color w:val="auto"/>
          <w:lang w:eastAsia="fr-FR"/>
        </w:rPr>
        <w:t xml:space="preserve">On peut repartir de cette intuition pour expliquer le célèbre passage </w:t>
      </w:r>
      <w:r w:rsidR="00ED7F60" w:rsidRPr="00AD4F04">
        <w:rPr>
          <w:rFonts w:ascii="Bell MT" w:eastAsia="Times New Roman" w:hAnsi="Bell MT" w:cs="Times New Roman"/>
          <w:color w:val="auto"/>
          <w:lang w:eastAsia="fr-FR"/>
        </w:rPr>
        <w:t xml:space="preserve">du </w:t>
      </w:r>
      <w:r w:rsidR="00ED7F60" w:rsidRPr="00AD4F04">
        <w:rPr>
          <w:rFonts w:ascii="Bell MT" w:eastAsia="Times New Roman" w:hAnsi="Bell MT" w:cs="Times New Roman"/>
          <w:i/>
          <w:color w:val="auto"/>
          <w:lang w:eastAsia="fr-FR"/>
        </w:rPr>
        <w:t>Contrat Social</w:t>
      </w:r>
      <w:r w:rsidR="00ED7F60" w:rsidRPr="00AD4F04">
        <w:rPr>
          <w:rFonts w:ascii="Bell MT" w:eastAsia="Times New Roman" w:hAnsi="Bell MT" w:cs="Times New Roman"/>
          <w:color w:val="auto"/>
          <w:lang w:eastAsia="fr-FR"/>
        </w:rPr>
        <w:t xml:space="preserve"> </w:t>
      </w:r>
      <w:r w:rsidRPr="00AD4F04">
        <w:rPr>
          <w:rFonts w:ascii="Bell MT" w:eastAsia="Times New Roman" w:hAnsi="Bell MT" w:cs="Times New Roman"/>
          <w:color w:val="auto"/>
          <w:lang w:eastAsia="fr-FR"/>
        </w:rPr>
        <w:t>sur les droits du souverain à l’égard des citoyens.</w:t>
      </w:r>
    </w:p>
    <w:p w14:paraId="5D7D03B9" w14:textId="77777777" w:rsidR="00AF5B7C" w:rsidRPr="00AD4F04" w:rsidRDefault="00AF5B7C" w:rsidP="0096345D">
      <w:pPr>
        <w:ind w:firstLine="360"/>
        <w:jc w:val="both"/>
        <w:rPr>
          <w:rFonts w:ascii="Bell MT" w:eastAsia="Times New Roman" w:hAnsi="Bell MT" w:cs="Times New Roman"/>
          <w:color w:val="auto"/>
          <w:lang w:eastAsia="fr-FR"/>
        </w:rPr>
      </w:pPr>
    </w:p>
    <w:p w14:paraId="38AE489E" w14:textId="77777777" w:rsidR="00AF5B7C" w:rsidRPr="00AD4F04" w:rsidRDefault="00AF5B7C" w:rsidP="00AF5B7C">
      <w:pPr>
        <w:ind w:left="360" w:firstLine="360"/>
        <w:jc w:val="both"/>
        <w:rPr>
          <w:rFonts w:ascii="Bell MT" w:eastAsia="Times New Roman" w:hAnsi="Bell MT" w:cs="Times New Roman"/>
          <w:color w:val="auto"/>
          <w:sz w:val="20"/>
          <w:szCs w:val="20"/>
          <w:lang w:eastAsia="fr-FR"/>
        </w:rPr>
      </w:pPr>
      <w:r w:rsidRPr="00AD4F04">
        <w:rPr>
          <w:rFonts w:ascii="Bell MT" w:eastAsia="Times New Roman" w:hAnsi="Bell MT" w:cs="Times New Roman"/>
          <w:color w:val="auto"/>
          <w:sz w:val="20"/>
          <w:szCs w:val="20"/>
          <w:lang w:eastAsia="fr-FR"/>
        </w:rPr>
        <w:t xml:space="preserve">Le souverain n’étant formé que des particuliers qui le composent n’a ni ne peut avoir d’intérêt contraire au </w:t>
      </w:r>
      <w:proofErr w:type="gramStart"/>
      <w:r w:rsidRPr="00AD4F04">
        <w:rPr>
          <w:rFonts w:ascii="Bell MT" w:eastAsia="Times New Roman" w:hAnsi="Bell MT" w:cs="Times New Roman"/>
          <w:color w:val="auto"/>
          <w:sz w:val="20"/>
          <w:szCs w:val="20"/>
          <w:lang w:eastAsia="fr-FR"/>
        </w:rPr>
        <w:t>leur;</w:t>
      </w:r>
      <w:proofErr w:type="gramEnd"/>
      <w:r w:rsidRPr="00AD4F04">
        <w:rPr>
          <w:rFonts w:ascii="Bell MT" w:eastAsia="Times New Roman" w:hAnsi="Bell MT" w:cs="Times New Roman"/>
          <w:color w:val="auto"/>
          <w:sz w:val="20"/>
          <w:szCs w:val="20"/>
          <w:lang w:eastAsia="fr-FR"/>
        </w:rPr>
        <w:t xml:space="preserve"> par conséquent la puissance souveraine n’a nul besoin de garant envers les sujets, parce qu’il est impossible que le corps veuille nuire à tous ses membres, et nous verrons ci-après qu’il ne peut nuire à aucun en particulier. Le souverain, par cela seul qu’il est, est toujours tout ce qu’il doit être.</w:t>
      </w:r>
    </w:p>
    <w:p w14:paraId="1124A2BA" w14:textId="77777777" w:rsidR="00AF5B7C" w:rsidRPr="00AD4F04" w:rsidRDefault="00AF5B7C" w:rsidP="00AF5B7C">
      <w:pPr>
        <w:ind w:left="360" w:firstLine="360"/>
        <w:jc w:val="both"/>
        <w:rPr>
          <w:rFonts w:ascii="Bell MT" w:eastAsia="Times New Roman" w:hAnsi="Bell MT" w:cs="Times New Roman"/>
          <w:color w:val="auto"/>
          <w:sz w:val="20"/>
          <w:szCs w:val="20"/>
          <w:lang w:eastAsia="fr-FR"/>
        </w:rPr>
      </w:pPr>
      <w:r w:rsidRPr="00AD4F04">
        <w:rPr>
          <w:rFonts w:ascii="Bell MT" w:eastAsia="Times New Roman" w:hAnsi="Bell MT" w:cs="Times New Roman"/>
          <w:color w:val="auto"/>
          <w:sz w:val="20"/>
          <w:szCs w:val="20"/>
          <w:lang w:eastAsia="fr-FR"/>
        </w:rPr>
        <w:t>Mais il n’en est pas ainsi des sujets envers le souverain, auquel malgré l’intérêt commun, rien ne répondrait de leurs engagements s’il ne trouvait des moyens de s’assurer de leur fidélité.</w:t>
      </w:r>
    </w:p>
    <w:p w14:paraId="00DDF91D" w14:textId="77777777" w:rsidR="00ED7F60" w:rsidRPr="00AD4F04" w:rsidRDefault="00ED7F60" w:rsidP="00ED7F60">
      <w:pPr>
        <w:ind w:left="360" w:firstLine="360"/>
        <w:jc w:val="both"/>
        <w:rPr>
          <w:rFonts w:ascii="Bell MT" w:eastAsia="Times New Roman" w:hAnsi="Bell MT" w:cs="Times New Roman"/>
          <w:color w:val="auto"/>
          <w:sz w:val="20"/>
          <w:szCs w:val="20"/>
          <w:lang w:eastAsia="fr-FR"/>
        </w:rPr>
      </w:pPr>
      <w:r w:rsidRPr="00AD4F04">
        <w:rPr>
          <w:rFonts w:ascii="Bell MT" w:eastAsia="Times New Roman" w:hAnsi="Bell MT" w:cs="Times New Roman"/>
          <w:color w:val="auto"/>
          <w:sz w:val="20"/>
          <w:szCs w:val="20"/>
          <w:lang w:eastAsia="fr-FR"/>
        </w:rPr>
        <w:t xml:space="preserve">En effet chaque individu peut comme homme avoir une volonté particulière contraire ou dissemblable à la volonté générale qu’il a comme citoyen. Son intérêt particulier peut lui parler tout autrement que l’intérêt commun; son existence absolue et naturellement indépendante peut lui faire envisager ce qu’il doit à la cause commune </w:t>
      </w:r>
      <w:r w:rsidRPr="00AD4F04">
        <w:rPr>
          <w:rFonts w:ascii="Bell MT" w:eastAsia="Times New Roman" w:hAnsi="Bell MT" w:cs="Times New Roman"/>
          <w:bCs/>
          <w:color w:val="auto"/>
          <w:sz w:val="20"/>
          <w:szCs w:val="20"/>
          <w:lang w:eastAsia="fr-FR"/>
        </w:rPr>
        <w:t>comme une contribution gratuite,</w:t>
      </w:r>
      <w:r w:rsidRPr="00AD4F04">
        <w:rPr>
          <w:rFonts w:ascii="Bell MT" w:eastAsia="Times New Roman" w:hAnsi="Bell MT" w:cs="Times New Roman"/>
          <w:b/>
          <w:bCs/>
          <w:color w:val="auto"/>
          <w:sz w:val="20"/>
          <w:szCs w:val="20"/>
          <w:lang w:eastAsia="fr-FR"/>
        </w:rPr>
        <w:t xml:space="preserve"> dont la perte sera moins nuisible aux autres que le paiement n’en est onéreux pour lui, </w:t>
      </w:r>
      <w:r w:rsidRPr="00AD4F04">
        <w:rPr>
          <w:rFonts w:ascii="Bell MT" w:eastAsia="Times New Roman" w:hAnsi="Bell MT" w:cs="Times New Roman"/>
          <w:bCs/>
          <w:color w:val="auto"/>
          <w:sz w:val="20"/>
          <w:szCs w:val="20"/>
          <w:lang w:eastAsia="fr-FR"/>
        </w:rPr>
        <w:t>et regardant la personne morale qui constitue l’État comme un être de raison parce que ce n’est pas un homme, il jouirait des droits du citoyen sans vouloir remplir les devoirs du sujet ; injustice dont le progrès causerait la ruine du corps politique</w:t>
      </w:r>
      <w:r w:rsidRPr="00AD4F04">
        <w:rPr>
          <w:rFonts w:ascii="Bell MT" w:eastAsia="Times New Roman" w:hAnsi="Bell MT" w:cs="Times New Roman"/>
          <w:color w:val="auto"/>
          <w:sz w:val="20"/>
          <w:szCs w:val="20"/>
          <w:lang w:eastAsia="fr-FR"/>
        </w:rPr>
        <w:t>.</w:t>
      </w:r>
    </w:p>
    <w:p w14:paraId="5EAA7552" w14:textId="77777777" w:rsidR="00ED7F60" w:rsidRPr="00AD4F04" w:rsidRDefault="00ED7F60" w:rsidP="00ED7F60">
      <w:pPr>
        <w:ind w:left="360" w:firstLine="360"/>
        <w:jc w:val="both"/>
        <w:rPr>
          <w:rFonts w:ascii="Bell MT" w:eastAsia="Times New Roman" w:hAnsi="Bell MT" w:cs="Times New Roman"/>
          <w:color w:val="auto"/>
          <w:sz w:val="20"/>
          <w:szCs w:val="20"/>
          <w:lang w:eastAsia="fr-FR"/>
        </w:rPr>
      </w:pPr>
      <w:r w:rsidRPr="00AD4F04">
        <w:rPr>
          <w:rFonts w:ascii="Bell MT" w:eastAsia="Times New Roman" w:hAnsi="Bell MT" w:cs="Times New Roman"/>
          <w:color w:val="auto"/>
          <w:sz w:val="20"/>
          <w:szCs w:val="20"/>
          <w:lang w:eastAsia="fr-FR"/>
        </w:rPr>
        <w:t xml:space="preserve">Afin donc que le contrat social ne soit pas un vain formulaire, il renferme tacitement cet engagement qui seul peut donner de la force aux autres, que </w:t>
      </w:r>
      <w:r w:rsidRPr="00AD4F04">
        <w:rPr>
          <w:rFonts w:ascii="Bell MT" w:eastAsia="Times New Roman" w:hAnsi="Bell MT" w:cs="Times New Roman"/>
          <w:b/>
          <w:color w:val="auto"/>
          <w:sz w:val="20"/>
          <w:szCs w:val="20"/>
          <w:lang w:eastAsia="fr-FR"/>
        </w:rPr>
        <w:t>quiconque refusera d’obéir à la volonté générale y sera contraint par tout le corps : ce qui ne signifie autre chose sinon qu’on le forcera d’être libre</w:t>
      </w:r>
      <w:r w:rsidRPr="00AD4F04">
        <w:rPr>
          <w:rFonts w:ascii="Bell MT" w:eastAsia="Times New Roman" w:hAnsi="Bell MT" w:cs="Times New Roman"/>
          <w:color w:val="auto"/>
          <w:sz w:val="20"/>
          <w:szCs w:val="20"/>
          <w:lang w:eastAsia="fr-FR"/>
        </w:rPr>
        <w:t xml:space="preserve"> ; car telle est la condition qui donnant chaque citoyen à la patrie le garantit de toute dépendance personnelle. </w:t>
      </w:r>
    </w:p>
    <w:p w14:paraId="4C63B5F0" w14:textId="77777777" w:rsidR="00ED7F60" w:rsidRPr="00AD4F04" w:rsidRDefault="00ED7F60" w:rsidP="00ED7F60">
      <w:pPr>
        <w:ind w:left="360" w:firstLine="360"/>
        <w:jc w:val="both"/>
        <w:rPr>
          <w:rFonts w:ascii="Bell MT" w:eastAsia="Times New Roman" w:hAnsi="Bell MT" w:cs="Times New Roman"/>
          <w:color w:val="auto"/>
          <w:sz w:val="20"/>
          <w:szCs w:val="20"/>
          <w:lang w:eastAsia="fr-FR"/>
        </w:rPr>
      </w:pPr>
      <w:r w:rsidRPr="00AD4F04">
        <w:rPr>
          <w:rFonts w:ascii="Bell MT" w:eastAsia="Times New Roman" w:hAnsi="Bell MT" w:cs="Times New Roman"/>
          <w:color w:val="auto"/>
          <w:sz w:val="20"/>
          <w:szCs w:val="20"/>
          <w:lang w:eastAsia="fr-FR"/>
        </w:rPr>
        <w:t xml:space="preserve">J-J. Rousseau, </w:t>
      </w:r>
      <w:r w:rsidRPr="00AD4F04">
        <w:rPr>
          <w:rFonts w:ascii="Bell MT" w:eastAsia="Times New Roman" w:hAnsi="Bell MT" w:cs="Times New Roman"/>
          <w:i/>
          <w:iCs/>
          <w:color w:val="auto"/>
          <w:sz w:val="20"/>
          <w:szCs w:val="20"/>
          <w:lang w:eastAsia="fr-FR"/>
        </w:rPr>
        <w:t>Du contrat Social</w:t>
      </w:r>
      <w:r w:rsidRPr="00AD4F04">
        <w:rPr>
          <w:rFonts w:ascii="Bell MT" w:eastAsia="Times New Roman" w:hAnsi="Bell MT" w:cs="Times New Roman"/>
          <w:color w:val="auto"/>
          <w:sz w:val="20"/>
          <w:szCs w:val="20"/>
          <w:lang w:eastAsia="fr-FR"/>
        </w:rPr>
        <w:t>, I, VII.</w:t>
      </w:r>
    </w:p>
    <w:p w14:paraId="5BEFE738" w14:textId="77777777" w:rsidR="00ED7F60" w:rsidRPr="00AD4F04" w:rsidRDefault="00ED7F60" w:rsidP="00AF5B7C">
      <w:pPr>
        <w:ind w:left="360" w:firstLine="360"/>
        <w:jc w:val="both"/>
        <w:rPr>
          <w:rFonts w:ascii="Bell MT" w:eastAsia="Times New Roman" w:hAnsi="Bell MT" w:cs="Times New Roman"/>
          <w:color w:val="auto"/>
          <w:sz w:val="20"/>
          <w:szCs w:val="20"/>
          <w:lang w:eastAsia="fr-FR"/>
        </w:rPr>
      </w:pPr>
    </w:p>
    <w:p w14:paraId="3E7087BB" w14:textId="669EEDDE" w:rsidR="00F23DBB" w:rsidRPr="00AD4F04" w:rsidRDefault="00493B01" w:rsidP="00ED7F60">
      <w:pPr>
        <w:ind w:firstLine="360"/>
        <w:jc w:val="both"/>
        <w:rPr>
          <w:rFonts w:ascii="Bell MT" w:hAnsi="Bell MT"/>
        </w:rPr>
      </w:pPr>
      <w:r w:rsidRPr="00AD4F04">
        <w:rPr>
          <w:rFonts w:ascii="Bell MT" w:hAnsi="Bell MT"/>
        </w:rPr>
        <w:t xml:space="preserve">Une fois la société instituée, le danger est qu’une partie de ses membres cherchent à en tirer profit en s’exceptant des coûts dont ils préfèrent charger les autres. Cette « psychologie du déraisonnable » est encore explicitée au chapitre I du livre IV : « chacun, détachant son intérêt de l’intérêt commun, voit bien qu’il ne peut l’en séparer tout à fait, mais </w:t>
      </w:r>
      <w:r w:rsidRPr="00816C98">
        <w:rPr>
          <w:rFonts w:ascii="Bell MT" w:hAnsi="Bell MT"/>
        </w:rPr>
        <w:t>sa part du mal public ne lui paraît rien auprès du bien exclusif qu’il prétend s’approprier </w:t>
      </w:r>
      <w:r w:rsidRPr="00AD4F04">
        <w:rPr>
          <w:rFonts w:ascii="Bell MT" w:hAnsi="Bell MT"/>
        </w:rPr>
        <w:t>»</w:t>
      </w:r>
      <w:r w:rsidRPr="00AD4F04">
        <w:rPr>
          <w:rStyle w:val="Appelnotedebasdep"/>
          <w:rFonts w:ascii="Bell MT" w:hAnsi="Bell MT"/>
        </w:rPr>
        <w:footnoteReference w:id="21"/>
      </w:r>
      <w:r w:rsidRPr="00AD4F04">
        <w:rPr>
          <w:rFonts w:ascii="Bell MT" w:hAnsi="Bell MT"/>
        </w:rPr>
        <w:t xml:space="preserve">. Notons que le calcul est à toute épreuve : il est </w:t>
      </w:r>
      <w:r w:rsidRPr="00AD4F04">
        <w:rPr>
          <w:rFonts w:ascii="Bell MT" w:hAnsi="Bell MT"/>
          <w:i/>
        </w:rPr>
        <w:t>vrai</w:t>
      </w:r>
      <w:r w:rsidRPr="00AD4F04">
        <w:rPr>
          <w:rFonts w:ascii="Bell MT" w:hAnsi="Bell MT"/>
        </w:rPr>
        <w:t xml:space="preserve"> que l’absence de ma contribution sera insensible au groupe, tandis qu’elle m’est très couteuse. Il est </w:t>
      </w:r>
      <w:r w:rsidRPr="00AD4F04">
        <w:rPr>
          <w:rFonts w:ascii="Bell MT" w:hAnsi="Bell MT"/>
          <w:i/>
        </w:rPr>
        <w:t>possible</w:t>
      </w:r>
      <w:r w:rsidRPr="00AD4F04">
        <w:rPr>
          <w:rFonts w:ascii="Bell MT" w:hAnsi="Bell MT"/>
        </w:rPr>
        <w:t xml:space="preserve"> qu’étant seul resquilleur, je tire le </w:t>
      </w:r>
      <w:r w:rsidRPr="00AD4F04">
        <w:rPr>
          <w:rFonts w:ascii="Bell MT" w:hAnsi="Bell MT"/>
          <w:i/>
        </w:rPr>
        <w:t>maximum</w:t>
      </w:r>
      <w:r w:rsidRPr="00AD4F04">
        <w:rPr>
          <w:rFonts w:ascii="Bell MT" w:hAnsi="Bell MT"/>
        </w:rPr>
        <w:t xml:space="preserve"> de profit de ma vie en </w:t>
      </w:r>
      <w:r w:rsidR="00F04A70" w:rsidRPr="00AD4F04">
        <w:rPr>
          <w:rFonts w:ascii="Bell MT" w:hAnsi="Bell MT"/>
        </w:rPr>
        <w:t xml:space="preserve">société sans nuire à qui que ce soit. Toutefois, généralisée (et étant généralisée la présomption que les autres feront le même raisonnement), cette attitude sape la confiance sociale qui conditionne toute coopération possible. La contrainte légale n’est </w:t>
      </w:r>
      <w:r w:rsidR="00F04A70" w:rsidRPr="00AD4F04">
        <w:rPr>
          <w:rFonts w:ascii="Bell MT" w:hAnsi="Bell MT"/>
        </w:rPr>
        <w:lastRenderedPageBreak/>
        <w:t xml:space="preserve">donc pas une nécessité fonctionnelle servant à établir l’autorité du gouvernement et des lois, elle est la condition même à laquelle est seulement possible la société, comme effet de la volonté de chacun de ses membres d’en tirer un profit commun. </w:t>
      </w:r>
    </w:p>
    <w:p w14:paraId="2817BE2F" w14:textId="2F703908" w:rsidR="00B65FE6" w:rsidRPr="00AD4F04" w:rsidRDefault="00F04A70" w:rsidP="006213DD">
      <w:pPr>
        <w:ind w:firstLine="360"/>
        <w:jc w:val="both"/>
        <w:rPr>
          <w:rFonts w:ascii="Bell MT" w:eastAsia="Times New Roman" w:hAnsi="Bell MT" w:cs="Times New Roman"/>
        </w:rPr>
      </w:pPr>
      <w:r w:rsidRPr="00AD4F04">
        <w:rPr>
          <w:rFonts w:ascii="Bell MT" w:hAnsi="Bell MT"/>
        </w:rPr>
        <w:t xml:space="preserve">Il faut toutefois comprendre en quel sens précis la </w:t>
      </w:r>
      <w:r w:rsidR="00786DBC" w:rsidRPr="00AD4F04">
        <w:rPr>
          <w:rFonts w:ascii="Bell MT" w:hAnsi="Bell MT"/>
        </w:rPr>
        <w:t>volonté générale</w:t>
      </w:r>
      <w:r w:rsidR="006213DD" w:rsidRPr="00AD4F04">
        <w:rPr>
          <w:rFonts w:ascii="Bell MT" w:hAnsi="Bell MT"/>
        </w:rPr>
        <w:t xml:space="preserve"> déclarée dans la loi</w:t>
      </w:r>
      <w:r w:rsidR="00786DBC" w:rsidRPr="00AD4F04">
        <w:rPr>
          <w:rFonts w:ascii="Bell MT" w:hAnsi="Bell MT"/>
        </w:rPr>
        <w:t xml:space="preserve"> peut être chez Rousseau</w:t>
      </w:r>
      <w:r w:rsidRPr="00AD4F04">
        <w:rPr>
          <w:rFonts w:ascii="Bell MT" w:hAnsi="Bell MT"/>
        </w:rPr>
        <w:t xml:space="preserve"> </w:t>
      </w:r>
      <w:r w:rsidR="00786DBC" w:rsidRPr="00AD4F04">
        <w:rPr>
          <w:rFonts w:ascii="Bell MT" w:hAnsi="Bell MT"/>
        </w:rPr>
        <w:t>l</w:t>
      </w:r>
      <w:r w:rsidR="006213DD" w:rsidRPr="00AD4F04">
        <w:rPr>
          <w:rFonts w:ascii="Bell MT" w:hAnsi="Bell MT"/>
        </w:rPr>
        <w:t xml:space="preserve">’égide de mon « propre intérêt bien entendu ». On a souvent dénoncé le proto-totalitarisme de Rousseau. Celui-ci consisterait dans le fait que le collectif sache au fond mieux que les individus eux-mêmes ce qu’ils veulent. </w:t>
      </w:r>
      <w:r w:rsidR="00B65FE6" w:rsidRPr="00AD4F04">
        <w:rPr>
          <w:rFonts w:ascii="Bell MT" w:hAnsi="Bell MT"/>
        </w:rPr>
        <w:t xml:space="preserve">Pour </w:t>
      </w:r>
      <w:proofErr w:type="spellStart"/>
      <w:r w:rsidR="00B65FE6" w:rsidRPr="00AD4F04">
        <w:rPr>
          <w:rFonts w:ascii="Bell MT" w:eastAsia="Times New Roman" w:hAnsi="Bell MT" w:cs="Times New Roman"/>
        </w:rPr>
        <w:t>Isaiah</w:t>
      </w:r>
      <w:proofErr w:type="spellEnd"/>
      <w:r w:rsidR="00B65FE6" w:rsidRPr="00AD4F04">
        <w:rPr>
          <w:rFonts w:ascii="Bell MT" w:hAnsi="Bell MT"/>
        </w:rPr>
        <w:t xml:space="preserve"> Berlin</w:t>
      </w:r>
      <w:r w:rsidR="00B65FE6" w:rsidRPr="00AD4F04">
        <w:rPr>
          <w:rFonts w:ascii="Bell MT" w:hAnsi="Bell MT"/>
        </w:rPr>
        <w:fldChar w:fldCharType="begin"/>
      </w:r>
      <w:r w:rsidR="00B65FE6" w:rsidRPr="00AD4F04">
        <w:rPr>
          <w:rFonts w:ascii="Bell MT" w:hAnsi="Bell MT"/>
        </w:rPr>
        <w:instrText xml:space="preserve"> XE "Berlin, I." </w:instrText>
      </w:r>
      <w:r w:rsidR="00B65FE6" w:rsidRPr="00AD4F04">
        <w:rPr>
          <w:rFonts w:ascii="Bell MT" w:hAnsi="Bell MT"/>
        </w:rPr>
        <w:fldChar w:fldCharType="end"/>
      </w:r>
      <w:r w:rsidR="00B65FE6" w:rsidRPr="00AD4F04">
        <w:rPr>
          <w:rFonts w:ascii="Bell MT" w:hAnsi="Bell MT"/>
        </w:rPr>
        <w:t xml:space="preserve">, la conception positive de la liberté, dont Rousseau figure parmi les plus illustres représentants, s’enracine </w:t>
      </w:r>
      <w:r w:rsidR="006213DD" w:rsidRPr="00AD4F04">
        <w:rPr>
          <w:rFonts w:ascii="Bell MT" w:hAnsi="Bell MT"/>
        </w:rPr>
        <w:t xml:space="preserve">ainsi </w:t>
      </w:r>
      <w:r w:rsidR="00B65FE6" w:rsidRPr="00AD4F04">
        <w:rPr>
          <w:rFonts w:ascii="Bell MT" w:hAnsi="Bell MT"/>
        </w:rPr>
        <w:t>dans l’intuition qu’être libre consiste à être son propre maître (en se libérant des passions, des opinions, de tout ce qui n’est pas vraiment nous). Constituée en projet politique, cette intuition condui</w:t>
      </w:r>
      <w:r w:rsidR="00E460B6" w:rsidRPr="00AD4F04">
        <w:rPr>
          <w:rFonts w:ascii="Bell MT" w:hAnsi="Bell MT"/>
        </w:rPr>
        <w:t>rai</w:t>
      </w:r>
      <w:r w:rsidR="00B65FE6" w:rsidRPr="00AD4F04">
        <w:rPr>
          <w:rFonts w:ascii="Bell MT" w:hAnsi="Bell MT"/>
        </w:rPr>
        <w:t>t à la « </w:t>
      </w:r>
      <w:r w:rsidR="00B65FE6" w:rsidRPr="00AD4F04">
        <w:rPr>
          <w:rFonts w:ascii="Bell MT" w:eastAsia="Times New Roman" w:hAnsi="Bell MT" w:cs="Times New Roman"/>
        </w:rPr>
        <w:t xml:space="preserve">monstrueuse supercherie, qui consiste à assimiler ce que Untel choisirait s'il était ce qu'il n'est pas, ou du moins pas encore, avec ce qu'en réalité il recherche et choisit (…). C'est une chose de dire qu'on a le droit de me contraindre pour mon propre bien que je ne </w:t>
      </w:r>
      <w:proofErr w:type="gramStart"/>
      <w:r w:rsidR="00B65FE6" w:rsidRPr="00AD4F04">
        <w:rPr>
          <w:rFonts w:ascii="Bell MT" w:eastAsia="Times New Roman" w:hAnsi="Bell MT" w:cs="Times New Roman"/>
        </w:rPr>
        <w:t>suis</w:t>
      </w:r>
      <w:proofErr w:type="gramEnd"/>
      <w:r w:rsidR="00B65FE6" w:rsidRPr="00AD4F04">
        <w:rPr>
          <w:rFonts w:ascii="Bell MT" w:eastAsia="Times New Roman" w:hAnsi="Bell MT" w:cs="Times New Roman"/>
        </w:rPr>
        <w:t xml:space="preserve"> pas capable de percevoir : cela peut parfois être dans mon intérêt et même étendre ma liberté. C'en est une autre de dire que, puisqu'il s'agit de mon bien, je ne subis aucune contrainte, car je l'ai voulu, sciemment ou non, et suis donc libre</w:t>
      </w:r>
      <w:r w:rsidR="006213DD" w:rsidRPr="00AD4F04">
        <w:rPr>
          <w:rStyle w:val="Appelnotedebasdep"/>
          <w:rFonts w:ascii="Bell MT" w:hAnsi="Bell MT"/>
        </w:rPr>
        <w:footnoteReference w:id="22"/>
      </w:r>
      <w:r w:rsidR="00B65FE6" w:rsidRPr="00AD4F04">
        <w:rPr>
          <w:rFonts w:ascii="Bell MT" w:eastAsia="Times New Roman" w:hAnsi="Bell MT" w:cs="Times New Roman"/>
        </w:rPr>
        <w:t xml:space="preserve"> ». On reconnaît bien là le projet de Rousseau : la volonté générale constituant ma propre volonté </w:t>
      </w:r>
      <w:r w:rsidR="00B65FE6" w:rsidRPr="00AD4F04">
        <w:rPr>
          <w:rFonts w:ascii="Bell MT" w:eastAsia="Times New Roman" w:hAnsi="Bell MT" w:cs="Times New Roman"/>
          <w:i/>
        </w:rPr>
        <w:t>en droit</w:t>
      </w:r>
      <w:r w:rsidR="00B65FE6" w:rsidRPr="00AD4F04">
        <w:rPr>
          <w:rFonts w:ascii="Bell MT" w:eastAsia="Times New Roman" w:hAnsi="Bell MT" w:cs="Times New Roman"/>
        </w:rPr>
        <w:t xml:space="preserve"> – la volonté que j’aurais si j’étais cohérent et convenablement éclairé – lorsque l’État me force à embrasser le bien que je veux sans le voir il ne fait prétendument que me libérer de mes propres résistances à la liberté.</w:t>
      </w:r>
    </w:p>
    <w:p w14:paraId="3174BEA9" w14:textId="36E6E1A2" w:rsidR="00886CA3" w:rsidRPr="00AD4F04" w:rsidRDefault="006213DD" w:rsidP="006213DD">
      <w:pPr>
        <w:ind w:firstLine="360"/>
        <w:jc w:val="both"/>
        <w:rPr>
          <w:rFonts w:ascii="Bell MT" w:eastAsia="Times New Roman" w:hAnsi="Bell MT" w:cs="Times New Roman"/>
        </w:rPr>
      </w:pPr>
      <w:r w:rsidRPr="00AD4F04">
        <w:rPr>
          <w:rFonts w:ascii="Bell MT" w:eastAsia="Times New Roman" w:hAnsi="Bell MT" w:cs="Times New Roman"/>
        </w:rPr>
        <w:t xml:space="preserve">En fait, l’opposition n’est pas celle du collectif et de l’individu, mais celle du </w:t>
      </w:r>
      <w:r w:rsidRPr="00AD4F04">
        <w:rPr>
          <w:rFonts w:ascii="Bell MT" w:eastAsia="Times New Roman" w:hAnsi="Bell MT" w:cs="Times New Roman"/>
          <w:i/>
        </w:rPr>
        <w:t>citoyen</w:t>
      </w:r>
      <w:r w:rsidRPr="00AD4F04">
        <w:rPr>
          <w:rFonts w:ascii="Bell MT" w:eastAsia="Times New Roman" w:hAnsi="Bell MT" w:cs="Times New Roman"/>
        </w:rPr>
        <w:t xml:space="preserve"> et du </w:t>
      </w:r>
      <w:r w:rsidRPr="00AD4F04">
        <w:rPr>
          <w:rFonts w:ascii="Bell MT" w:eastAsia="Times New Roman" w:hAnsi="Bell MT" w:cs="Times New Roman"/>
          <w:i/>
        </w:rPr>
        <w:t>sujet</w:t>
      </w:r>
      <w:r w:rsidRPr="00AD4F04">
        <w:rPr>
          <w:rFonts w:ascii="Bell MT" w:eastAsia="Times New Roman" w:hAnsi="Bell MT" w:cs="Times New Roman"/>
        </w:rPr>
        <w:t xml:space="preserve">, dans le contexte de décisions collectives portant sur des principes généraux et abstraits (typiquement de niveau constitutionnel) dans l’horizon de l’intérêt commun. Permettez-moi de proposer une illustration actuelle du type de conflit intérieur (moi-même comme sujet / moi-même comme citoyen) en jeu. </w:t>
      </w:r>
      <w:r w:rsidR="00886CA3" w:rsidRPr="00AD4F04">
        <w:rPr>
          <w:rFonts w:ascii="Bell MT" w:eastAsia="Times New Roman" w:hAnsi="Bell MT" w:cs="Times New Roman"/>
        </w:rPr>
        <w:t xml:space="preserve">Assemblés en Conseil général législatif, les citoyens de la ville de Lyon </w:t>
      </w:r>
      <w:r w:rsidR="000F360D" w:rsidRPr="00AD4F04">
        <w:rPr>
          <w:rFonts w:ascii="Bell MT" w:eastAsia="Times New Roman" w:hAnsi="Bell MT" w:cs="Times New Roman"/>
        </w:rPr>
        <w:t xml:space="preserve">(dont je fais partie) </w:t>
      </w:r>
      <w:r w:rsidR="00886CA3" w:rsidRPr="00AD4F04">
        <w:rPr>
          <w:rFonts w:ascii="Bell MT" w:eastAsia="Times New Roman" w:hAnsi="Bell MT" w:cs="Times New Roman"/>
        </w:rPr>
        <w:t xml:space="preserve">approuvent une loi visant à </w:t>
      </w:r>
      <w:r w:rsidR="00886CA3" w:rsidRPr="00AD4F04">
        <w:rPr>
          <w:rFonts w:ascii="Bell MT" w:eastAsia="Times New Roman" w:hAnsi="Bell MT" w:cs="Times New Roman"/>
          <w:bCs/>
        </w:rPr>
        <w:t>réduire le taux de pollution aux particules fines</w:t>
      </w:r>
      <w:r w:rsidR="00886CA3" w:rsidRPr="00AD4F04">
        <w:rPr>
          <w:rFonts w:ascii="Bell MT" w:eastAsia="Times New Roman" w:hAnsi="Bell MT" w:cs="Times New Roman"/>
        </w:rPr>
        <w:t xml:space="preserve">. Cette réduction constitue un </w:t>
      </w:r>
      <w:r w:rsidR="00886CA3" w:rsidRPr="00AD4F04">
        <w:rPr>
          <w:rFonts w:ascii="Bell MT" w:eastAsia="Times New Roman" w:hAnsi="Bell MT" w:cs="Times New Roman"/>
          <w:bCs/>
          <w:i/>
        </w:rPr>
        <w:t>bien en libre accès</w:t>
      </w:r>
      <w:r w:rsidR="00886CA3" w:rsidRPr="00AD4F04">
        <w:rPr>
          <w:rFonts w:ascii="Bell MT" w:eastAsia="Times New Roman" w:hAnsi="Bell MT" w:cs="Times New Roman"/>
        </w:rPr>
        <w:t>.</w:t>
      </w:r>
      <w:r w:rsidRPr="00AD4F04">
        <w:rPr>
          <w:rFonts w:ascii="Bell MT" w:eastAsia="Times New Roman" w:hAnsi="Bell MT" w:cs="Times New Roman"/>
        </w:rPr>
        <w:t xml:space="preserve"> </w:t>
      </w:r>
      <w:r w:rsidR="00886CA3" w:rsidRPr="00AD4F04">
        <w:rPr>
          <w:rFonts w:ascii="Bell MT" w:eastAsia="Times New Roman" w:hAnsi="Bell MT" w:cs="Times New Roman"/>
        </w:rPr>
        <w:t xml:space="preserve">Le rôle du gouvernement est de lutter contre la </w:t>
      </w:r>
      <w:r w:rsidR="00886CA3" w:rsidRPr="00AD4F04">
        <w:rPr>
          <w:rFonts w:ascii="Bell MT" w:eastAsia="Times New Roman" w:hAnsi="Bell MT" w:cs="Times New Roman"/>
          <w:bCs/>
        </w:rPr>
        <w:t xml:space="preserve">faiblesse de volonté des </w:t>
      </w:r>
      <w:r w:rsidR="00886CA3" w:rsidRPr="00AD4F04">
        <w:rPr>
          <w:rFonts w:ascii="Bell MT" w:eastAsia="Times New Roman" w:hAnsi="Bell MT" w:cs="Times New Roman"/>
          <w:bCs/>
          <w:i/>
        </w:rPr>
        <w:t>sujets</w:t>
      </w:r>
      <w:r w:rsidR="00886CA3" w:rsidRPr="00AD4F04">
        <w:rPr>
          <w:rFonts w:ascii="Bell MT" w:eastAsia="Times New Roman" w:hAnsi="Bell MT" w:cs="Times New Roman"/>
          <w:b/>
          <w:bCs/>
        </w:rPr>
        <w:t xml:space="preserve"> </w:t>
      </w:r>
      <w:r w:rsidR="00886CA3" w:rsidRPr="00AD4F04">
        <w:rPr>
          <w:rFonts w:ascii="Bell MT" w:eastAsia="Times New Roman" w:hAnsi="Bell MT" w:cs="Times New Roman"/>
        </w:rPr>
        <w:t>par un ensemble de mesures concrètes, préventives</w:t>
      </w:r>
      <w:r w:rsidR="000F360D" w:rsidRPr="00AD4F04">
        <w:rPr>
          <w:rFonts w:ascii="Bell MT" w:eastAsia="Times New Roman" w:hAnsi="Bell MT" w:cs="Times New Roman"/>
        </w:rPr>
        <w:t>, incitatives</w:t>
      </w:r>
      <w:r w:rsidR="00886CA3" w:rsidRPr="00AD4F04">
        <w:rPr>
          <w:rFonts w:ascii="Bell MT" w:eastAsia="Times New Roman" w:hAnsi="Bell MT" w:cs="Times New Roman"/>
        </w:rPr>
        <w:t xml:space="preserve"> ou coercitives</w:t>
      </w:r>
      <w:r w:rsidR="000F360D" w:rsidRPr="00AD4F04">
        <w:rPr>
          <w:rFonts w:ascii="Bell MT" w:eastAsia="Times New Roman" w:hAnsi="Bell MT" w:cs="Times New Roman"/>
        </w:rPr>
        <w:t>, de sorte que l’objectif fixé collectivement puisse être atteint</w:t>
      </w:r>
      <w:r w:rsidR="00886CA3" w:rsidRPr="00AD4F04">
        <w:rPr>
          <w:rFonts w:ascii="Bell MT" w:eastAsia="Times New Roman" w:hAnsi="Bell MT" w:cs="Times New Roman"/>
        </w:rPr>
        <w:t>.</w:t>
      </w:r>
      <w:r w:rsidRPr="00AD4F04">
        <w:rPr>
          <w:rFonts w:ascii="Bell MT" w:eastAsia="Times New Roman" w:hAnsi="Bell MT" w:cs="Times New Roman"/>
        </w:rPr>
        <w:t xml:space="preserve"> </w:t>
      </w:r>
      <w:r w:rsidR="00886CA3" w:rsidRPr="00AD4F04">
        <w:rPr>
          <w:rFonts w:ascii="Bell MT" w:eastAsia="Times New Roman" w:hAnsi="Bell MT" w:cs="Times New Roman"/>
        </w:rPr>
        <w:t xml:space="preserve">Le gouvernement </w:t>
      </w:r>
      <w:r w:rsidR="000F360D" w:rsidRPr="00AD4F04">
        <w:rPr>
          <w:rFonts w:ascii="Bell MT" w:eastAsia="Times New Roman" w:hAnsi="Bell MT" w:cs="Times New Roman"/>
        </w:rPr>
        <w:t>pourra</w:t>
      </w:r>
      <w:r w:rsidR="00886CA3" w:rsidRPr="00AD4F04">
        <w:rPr>
          <w:rFonts w:ascii="Bell MT" w:eastAsia="Times New Roman" w:hAnsi="Bell MT" w:cs="Times New Roman"/>
        </w:rPr>
        <w:t xml:space="preserve"> par exemple faire respecter certaines </w:t>
      </w:r>
      <w:r w:rsidR="00886CA3" w:rsidRPr="00AD4F04">
        <w:rPr>
          <w:rFonts w:ascii="Bell MT" w:eastAsia="Times New Roman" w:hAnsi="Bell MT" w:cs="Times New Roman"/>
          <w:bCs/>
        </w:rPr>
        <w:t>limitations de vitesse</w:t>
      </w:r>
      <w:r w:rsidR="00886CA3" w:rsidRPr="00AD4F04">
        <w:rPr>
          <w:rFonts w:ascii="Bell MT" w:eastAsia="Times New Roman" w:hAnsi="Bell MT" w:cs="Times New Roman"/>
          <w:b/>
          <w:bCs/>
        </w:rPr>
        <w:t xml:space="preserve"> </w:t>
      </w:r>
      <w:r w:rsidR="00886CA3" w:rsidRPr="00AD4F04">
        <w:rPr>
          <w:rFonts w:ascii="Bell MT" w:eastAsia="Times New Roman" w:hAnsi="Bell MT" w:cs="Times New Roman"/>
        </w:rPr>
        <w:t>pour réduire le niveau de pollution.</w:t>
      </w:r>
      <w:r w:rsidRPr="00AD4F04">
        <w:rPr>
          <w:rFonts w:ascii="Bell MT" w:eastAsia="Times New Roman" w:hAnsi="Bell MT" w:cs="Times New Roman"/>
        </w:rPr>
        <w:t xml:space="preserve"> </w:t>
      </w:r>
      <w:r w:rsidR="00886CA3" w:rsidRPr="00AD4F04">
        <w:rPr>
          <w:rFonts w:ascii="Bell MT" w:eastAsia="Times New Roman" w:hAnsi="Bell MT" w:cs="Times New Roman"/>
        </w:rPr>
        <w:t xml:space="preserve">Lorsqu’en voiture je suis </w:t>
      </w:r>
      <w:r w:rsidR="00886CA3" w:rsidRPr="00AD4F04">
        <w:rPr>
          <w:rFonts w:ascii="Bell MT" w:eastAsia="Times New Roman" w:hAnsi="Bell MT" w:cs="Times New Roman"/>
          <w:i/>
          <w:iCs/>
        </w:rPr>
        <w:t>pressé de rentrer chez moi</w:t>
      </w:r>
      <w:r w:rsidR="00886CA3" w:rsidRPr="00AD4F04">
        <w:rPr>
          <w:rFonts w:ascii="Bell MT" w:eastAsia="Times New Roman" w:hAnsi="Bell MT" w:cs="Times New Roman"/>
        </w:rPr>
        <w:t xml:space="preserve">, ma volonté en tant que </w:t>
      </w:r>
      <w:r w:rsidR="00886CA3" w:rsidRPr="00AD4F04">
        <w:rPr>
          <w:rFonts w:ascii="Bell MT" w:eastAsia="Times New Roman" w:hAnsi="Bell MT" w:cs="Times New Roman"/>
          <w:bCs/>
        </w:rPr>
        <w:t>sujet</w:t>
      </w:r>
      <w:r w:rsidR="00886CA3" w:rsidRPr="00AD4F04">
        <w:rPr>
          <w:rFonts w:ascii="Bell MT" w:eastAsia="Times New Roman" w:hAnsi="Bell MT" w:cs="Times New Roman"/>
        </w:rPr>
        <w:t xml:space="preserve"> (destinataire de la loi) entre en tension avec ma volonté comme </w:t>
      </w:r>
      <w:r w:rsidR="00886CA3" w:rsidRPr="00AD4F04">
        <w:rPr>
          <w:rFonts w:ascii="Bell MT" w:eastAsia="Times New Roman" w:hAnsi="Bell MT" w:cs="Times New Roman"/>
          <w:bCs/>
        </w:rPr>
        <w:t>citoyen</w:t>
      </w:r>
      <w:r w:rsidR="00886CA3" w:rsidRPr="00AD4F04">
        <w:rPr>
          <w:rFonts w:ascii="Bell MT" w:eastAsia="Times New Roman" w:hAnsi="Bell MT" w:cs="Times New Roman"/>
        </w:rPr>
        <w:t xml:space="preserve"> (co-auteur de la loi)</w:t>
      </w:r>
      <w:r w:rsidRPr="00AD4F04">
        <w:rPr>
          <w:rFonts w:ascii="Bell MT" w:eastAsia="Times New Roman" w:hAnsi="Bell MT" w:cs="Times New Roman"/>
        </w:rPr>
        <w:t xml:space="preserve">. </w:t>
      </w:r>
      <w:r w:rsidR="00886CA3" w:rsidRPr="00AD4F04">
        <w:rPr>
          <w:rFonts w:ascii="Bell MT" w:eastAsia="Times New Roman" w:hAnsi="Bell MT" w:cs="Times New Roman"/>
        </w:rPr>
        <w:t xml:space="preserve">Lorsque je suis contraint de payer une amende (qui va contre mon intérêt particulier), j’obéis </w:t>
      </w:r>
      <w:r w:rsidR="000F360D" w:rsidRPr="00AD4F04">
        <w:rPr>
          <w:rFonts w:ascii="Bell MT" w:eastAsia="Times New Roman" w:hAnsi="Bell MT" w:cs="Times New Roman"/>
        </w:rPr>
        <w:t xml:space="preserve">pourtant </w:t>
      </w:r>
      <w:r w:rsidR="00886CA3" w:rsidRPr="00AD4F04">
        <w:rPr>
          <w:rFonts w:ascii="Bell MT" w:eastAsia="Times New Roman" w:hAnsi="Bell MT" w:cs="Times New Roman"/>
        </w:rPr>
        <w:t xml:space="preserve">à ma </w:t>
      </w:r>
      <w:r w:rsidR="00886CA3" w:rsidRPr="00AD4F04">
        <w:rPr>
          <w:rFonts w:ascii="Bell MT" w:eastAsia="Times New Roman" w:hAnsi="Bell MT" w:cs="Times New Roman"/>
          <w:i/>
          <w:iCs/>
        </w:rPr>
        <w:t>propre</w:t>
      </w:r>
      <w:r w:rsidR="00886CA3" w:rsidRPr="00AD4F04">
        <w:rPr>
          <w:rFonts w:ascii="Bell MT" w:eastAsia="Times New Roman" w:hAnsi="Bell MT" w:cs="Times New Roman"/>
        </w:rPr>
        <w:t xml:space="preserve"> volonté (à ma volonté </w:t>
      </w:r>
      <w:r w:rsidR="00886CA3" w:rsidRPr="00AD4F04">
        <w:rPr>
          <w:rFonts w:ascii="Bell MT" w:eastAsia="Times New Roman" w:hAnsi="Bell MT" w:cs="Times New Roman"/>
          <w:i/>
          <w:iCs/>
        </w:rPr>
        <w:t>conséquente</w:t>
      </w:r>
      <w:r w:rsidRPr="00AD4F04">
        <w:rPr>
          <w:rFonts w:ascii="Bell MT" w:eastAsia="Times New Roman" w:hAnsi="Bell MT" w:cs="Times New Roman"/>
          <w:iCs/>
        </w:rPr>
        <w:t>),</w:t>
      </w:r>
      <w:r w:rsidR="00886CA3" w:rsidRPr="00AD4F04">
        <w:rPr>
          <w:rFonts w:ascii="Bell MT" w:eastAsia="Times New Roman" w:hAnsi="Bell MT" w:cs="Times New Roman"/>
        </w:rPr>
        <w:t xml:space="preserve"> dans la </w:t>
      </w:r>
      <w:r w:rsidR="00886CA3" w:rsidRPr="00AD4F04">
        <w:rPr>
          <w:rFonts w:ascii="Bell MT" w:eastAsia="Times New Roman" w:hAnsi="Bell MT" w:cs="Times New Roman"/>
        </w:rPr>
        <w:lastRenderedPageBreak/>
        <w:t>mesure où j’admets que sans contrainte, les engagement</w:t>
      </w:r>
      <w:r w:rsidR="000F360D" w:rsidRPr="00AD4F04">
        <w:rPr>
          <w:rFonts w:ascii="Bell MT" w:eastAsia="Times New Roman" w:hAnsi="Bell MT" w:cs="Times New Roman"/>
        </w:rPr>
        <w:t>s collectifs auxquels je tiens ne pourraient pas être tenus</w:t>
      </w:r>
      <w:r w:rsidR="00886CA3" w:rsidRPr="00AD4F04">
        <w:rPr>
          <w:rFonts w:ascii="Bell MT" w:eastAsia="Times New Roman" w:hAnsi="Bell MT" w:cs="Times New Roman"/>
        </w:rPr>
        <w:t>.</w:t>
      </w:r>
    </w:p>
    <w:p w14:paraId="7C57F64E" w14:textId="16CF41A0" w:rsidR="001F3D47" w:rsidRPr="001F3D47" w:rsidRDefault="000F360D" w:rsidP="001F3D47">
      <w:pPr>
        <w:ind w:firstLine="360"/>
        <w:jc w:val="both"/>
        <w:rPr>
          <w:rFonts w:ascii="Bell MT" w:hAnsi="Bell MT"/>
        </w:rPr>
      </w:pPr>
      <w:r w:rsidRPr="00AD4F04">
        <w:rPr>
          <w:rFonts w:ascii="Bell MT" w:eastAsia="Times New Roman" w:hAnsi="Bell MT" w:cs="Times New Roman"/>
        </w:rPr>
        <w:t xml:space="preserve">Le gouvernement aide donc les sujets à </w:t>
      </w:r>
      <w:r w:rsidR="008D03AD" w:rsidRPr="00AD4F04">
        <w:rPr>
          <w:rFonts w:ascii="Bell MT" w:eastAsia="Times New Roman" w:hAnsi="Bell MT" w:cs="Times New Roman"/>
        </w:rPr>
        <w:t>tenir leurs propres engagements libres</w:t>
      </w:r>
      <w:r w:rsidRPr="00AD4F04">
        <w:rPr>
          <w:rFonts w:ascii="Bell MT" w:eastAsia="Times New Roman" w:hAnsi="Bell MT" w:cs="Times New Roman"/>
        </w:rPr>
        <w:t xml:space="preserve">, </w:t>
      </w:r>
      <w:r w:rsidR="008D03AD" w:rsidRPr="00AD4F04">
        <w:rPr>
          <w:rFonts w:ascii="Bell MT" w:eastAsia="Times New Roman" w:hAnsi="Bell MT" w:cs="Times New Roman"/>
        </w:rPr>
        <w:t>les engagements</w:t>
      </w:r>
      <w:r w:rsidRPr="00AD4F04">
        <w:rPr>
          <w:rFonts w:ascii="Bell MT" w:eastAsia="Times New Roman" w:hAnsi="Bell MT" w:cs="Times New Roman"/>
        </w:rPr>
        <w:t xml:space="preserve"> </w:t>
      </w:r>
      <w:r w:rsidR="008D03AD" w:rsidRPr="00AD4F04">
        <w:rPr>
          <w:rFonts w:ascii="Bell MT" w:eastAsia="Times New Roman" w:hAnsi="Bell MT" w:cs="Times New Roman"/>
        </w:rPr>
        <w:t xml:space="preserve">« tout bien considérés » </w:t>
      </w:r>
      <w:r w:rsidRPr="00AD4F04">
        <w:rPr>
          <w:rFonts w:ascii="Bell MT" w:eastAsia="Times New Roman" w:hAnsi="Bell MT" w:cs="Times New Roman"/>
        </w:rPr>
        <w:t>qui étai</w:t>
      </w:r>
      <w:r w:rsidR="008D03AD" w:rsidRPr="00AD4F04">
        <w:rPr>
          <w:rFonts w:ascii="Bell MT" w:eastAsia="Times New Roman" w:hAnsi="Bell MT" w:cs="Times New Roman"/>
        </w:rPr>
        <w:t>ent les</w:t>
      </w:r>
      <w:r w:rsidRPr="00AD4F04">
        <w:rPr>
          <w:rFonts w:ascii="Bell MT" w:eastAsia="Times New Roman" w:hAnsi="Bell MT" w:cs="Times New Roman"/>
        </w:rPr>
        <w:t xml:space="preserve"> leur</w:t>
      </w:r>
      <w:r w:rsidR="008D03AD" w:rsidRPr="00AD4F04">
        <w:rPr>
          <w:rFonts w:ascii="Bell MT" w:eastAsia="Times New Roman" w:hAnsi="Bell MT" w:cs="Times New Roman"/>
        </w:rPr>
        <w:t>s</w:t>
      </w:r>
      <w:r w:rsidRPr="00AD4F04">
        <w:rPr>
          <w:rFonts w:ascii="Bell MT" w:eastAsia="Times New Roman" w:hAnsi="Bell MT" w:cs="Times New Roman"/>
        </w:rPr>
        <w:t xml:space="preserve"> en tant que citoyens. En approuvant la loi, les citoyens savaient qu’ils s’exposaient à une limitation de vitesse supplémentaire ; cela n’</w:t>
      </w:r>
      <w:r w:rsidR="008D03AD" w:rsidRPr="00AD4F04">
        <w:rPr>
          <w:rFonts w:ascii="Bell MT" w:eastAsia="Times New Roman" w:hAnsi="Bell MT" w:cs="Times New Roman"/>
        </w:rPr>
        <w:t xml:space="preserve">empêchera toutefois pas </w:t>
      </w:r>
      <w:r w:rsidRPr="00AD4F04">
        <w:rPr>
          <w:rFonts w:ascii="Bell MT" w:eastAsia="Times New Roman" w:hAnsi="Bell MT" w:cs="Times New Roman"/>
        </w:rPr>
        <w:t xml:space="preserve">les particuliers, en l’absence de contrainte, </w:t>
      </w:r>
      <w:r w:rsidR="008D03AD" w:rsidRPr="00AD4F04">
        <w:rPr>
          <w:rFonts w:ascii="Bell MT" w:eastAsia="Times New Roman" w:hAnsi="Bell MT" w:cs="Times New Roman"/>
        </w:rPr>
        <w:t>de céder à la tentation de</w:t>
      </w:r>
      <w:r w:rsidRPr="00AD4F04">
        <w:rPr>
          <w:rFonts w:ascii="Bell MT" w:eastAsia="Times New Roman" w:hAnsi="Bell MT" w:cs="Times New Roman"/>
        </w:rPr>
        <w:t xml:space="preserve"> s’exempter de leurs obligations. Si c’était le cas toutefois,</w:t>
      </w:r>
      <w:r w:rsidR="008D03AD" w:rsidRPr="00AD4F04">
        <w:rPr>
          <w:rFonts w:ascii="Bell MT" w:eastAsia="Times New Roman" w:hAnsi="Bell MT" w:cs="Times New Roman"/>
        </w:rPr>
        <w:t xml:space="preserve"> les autres voyant qu’il existe des exemptions,</w:t>
      </w:r>
      <w:r w:rsidRPr="00AD4F04">
        <w:rPr>
          <w:rFonts w:ascii="Bell MT" w:eastAsia="Times New Roman" w:hAnsi="Bell MT" w:cs="Times New Roman"/>
        </w:rPr>
        <w:t xml:space="preserve"> l’objectif de réduction de pollution ne pourrait être atteint. Lorsqu’ils ont voté, les </w:t>
      </w:r>
      <w:r w:rsidR="00EF3154">
        <w:rPr>
          <w:rFonts w:ascii="Bell MT" w:eastAsia="Times New Roman" w:hAnsi="Bell MT" w:cs="Times New Roman"/>
        </w:rPr>
        <w:t>citoyens</w:t>
      </w:r>
      <w:r w:rsidRPr="00AD4F04">
        <w:rPr>
          <w:rFonts w:ascii="Bell MT" w:eastAsia="Times New Roman" w:hAnsi="Bell MT" w:cs="Times New Roman"/>
        </w:rPr>
        <w:t xml:space="preserve"> ont soupesé dans leur for intérieur les </w:t>
      </w:r>
      <w:r w:rsidR="008D03AD" w:rsidRPr="00AD4F04">
        <w:rPr>
          <w:rFonts w:ascii="Bell MT" w:eastAsia="Times New Roman" w:hAnsi="Bell MT" w:cs="Times New Roman"/>
        </w:rPr>
        <w:t xml:space="preserve">coûts </w:t>
      </w:r>
      <w:r w:rsidR="00AD4F04">
        <w:rPr>
          <w:rFonts w:ascii="Bell MT" w:eastAsia="Times New Roman" w:hAnsi="Bell MT" w:cs="Times New Roman"/>
        </w:rPr>
        <w:t xml:space="preserve">(individuels) </w:t>
      </w:r>
      <w:r w:rsidR="008D03AD" w:rsidRPr="00AD4F04">
        <w:rPr>
          <w:rFonts w:ascii="Bell MT" w:eastAsia="Times New Roman" w:hAnsi="Bell MT" w:cs="Times New Roman"/>
        </w:rPr>
        <w:t>comme les bénéfices</w:t>
      </w:r>
      <w:r w:rsidR="00AD4F04">
        <w:rPr>
          <w:rFonts w:ascii="Bell MT" w:eastAsia="Times New Roman" w:hAnsi="Bell MT" w:cs="Times New Roman"/>
        </w:rPr>
        <w:t xml:space="preserve"> (collectifs) de la décision :</w:t>
      </w:r>
      <w:r w:rsidR="008D03AD" w:rsidRPr="00AD4F04">
        <w:rPr>
          <w:rFonts w:ascii="Bell MT" w:eastAsia="Times New Roman" w:hAnsi="Bell MT" w:cs="Times New Roman"/>
        </w:rPr>
        <w:t xml:space="preserve"> ce pourquoi Rousseau écrit que</w:t>
      </w:r>
      <w:r w:rsidR="00EF3154">
        <w:rPr>
          <w:rFonts w:ascii="Bell MT" w:eastAsia="Times New Roman" w:hAnsi="Bell MT" w:cs="Times New Roman"/>
        </w:rPr>
        <w:t xml:space="preserve"> le Souverain (le peuple ne corps)</w:t>
      </w:r>
      <w:r w:rsidR="008D03AD" w:rsidRPr="00AD4F04">
        <w:rPr>
          <w:rFonts w:ascii="Bell MT" w:eastAsia="Times New Roman" w:hAnsi="Bell MT" w:cs="Times New Roman"/>
        </w:rPr>
        <w:t xml:space="preserve"> </w:t>
      </w:r>
      <w:r w:rsidR="00AD4F04" w:rsidRPr="00AD4F04">
        <w:rPr>
          <w:rFonts w:ascii="Bell MT" w:eastAsia="Times New Roman" w:hAnsi="Bell MT" w:cs="Times New Roman"/>
        </w:rPr>
        <w:t>« </w:t>
      </w:r>
      <w:r w:rsidR="00AD4F04" w:rsidRPr="00AD4F04">
        <w:rPr>
          <w:rFonts w:ascii="Bell MT" w:eastAsia="Times New Roman" w:hAnsi="Bell MT" w:cs="Times New Roman"/>
          <w:color w:val="auto"/>
          <w:lang w:eastAsia="fr-FR"/>
        </w:rPr>
        <w:t>ne peut charger les sujets d'</w:t>
      </w:r>
      <w:r w:rsidR="00AD4F04" w:rsidRPr="00AD4F04">
        <w:rPr>
          <w:rFonts w:ascii="Bell MT" w:eastAsia="Times New Roman" w:hAnsi="Bell MT" w:cs="Times New Roman"/>
          <w:bCs/>
          <w:color w:val="auto"/>
          <w:lang w:eastAsia="fr-FR"/>
        </w:rPr>
        <w:t>aucune chaîne inutile</w:t>
      </w:r>
      <w:r w:rsidR="00AD4F04" w:rsidRPr="00AD4F04">
        <w:rPr>
          <w:rFonts w:ascii="Bell MT" w:eastAsia="Times New Roman" w:hAnsi="Bell MT" w:cs="Times New Roman"/>
          <w:color w:val="auto"/>
          <w:lang w:eastAsia="fr-FR"/>
        </w:rPr>
        <w:t xml:space="preserve"> à la communauté : il ne peut pas même le vouloir ; car, sous la loi de raison, rien ne se fait sans cause, non plus que sous la loi de nature</w:t>
      </w:r>
      <w:r w:rsidR="00AD4F04" w:rsidRPr="00AD4F04">
        <w:rPr>
          <w:rStyle w:val="Appelnotedebasdep"/>
          <w:rFonts w:ascii="Bell MT" w:eastAsia="Times New Roman" w:hAnsi="Bell MT" w:cs="Times New Roman"/>
          <w:color w:val="auto"/>
          <w:lang w:eastAsia="fr-FR"/>
        </w:rPr>
        <w:footnoteReference w:id="23"/>
      </w:r>
      <w:r w:rsidR="00AD4F04" w:rsidRPr="00AD4F04">
        <w:rPr>
          <w:rFonts w:ascii="Bell MT" w:eastAsia="Times New Roman" w:hAnsi="Bell MT" w:cs="Times New Roman"/>
          <w:color w:val="auto"/>
          <w:lang w:eastAsia="fr-FR"/>
        </w:rPr>
        <w:t> ».</w:t>
      </w:r>
      <w:r w:rsidR="00EF3154">
        <w:rPr>
          <w:rFonts w:ascii="Bell MT" w:eastAsia="Times New Roman" w:hAnsi="Bell MT" w:cs="Times New Roman"/>
          <w:color w:val="auto"/>
          <w:lang w:eastAsia="fr-FR"/>
        </w:rPr>
        <w:t xml:space="preserve"> On voit donc que </w:t>
      </w:r>
      <w:r w:rsidR="00EF3154" w:rsidRPr="00EF3154">
        <w:rPr>
          <w:rFonts w:ascii="Bell MT" w:eastAsia="Times New Roman" w:hAnsi="Bell MT" w:cs="Times New Roman"/>
          <w:color w:val="auto"/>
          <w:lang w:eastAsia="fr-FR"/>
        </w:rPr>
        <w:t>« </w:t>
      </w:r>
      <w:r w:rsidR="00EF3154" w:rsidRPr="00EF3154">
        <w:rPr>
          <w:rFonts w:ascii="Bell MT" w:hAnsi="Bell MT"/>
        </w:rPr>
        <w:t>ces mots de sujet et de souverain sont des corrélations identiques dont l'idée se réunit sous le seul mot de citoyen</w:t>
      </w:r>
      <w:r w:rsidR="00EF3154">
        <w:rPr>
          <w:rStyle w:val="Appelnotedebasdep"/>
          <w:rFonts w:ascii="Bell MT" w:hAnsi="Bell MT"/>
        </w:rPr>
        <w:footnoteReference w:id="24"/>
      </w:r>
      <w:r w:rsidR="00EF3154" w:rsidRPr="00EF3154">
        <w:rPr>
          <w:rFonts w:ascii="Bell MT" w:hAnsi="Bell MT"/>
        </w:rPr>
        <w:t> »</w:t>
      </w:r>
      <w:r w:rsidR="00EF3154">
        <w:rPr>
          <w:rFonts w:ascii="Bell MT" w:hAnsi="Bell MT"/>
        </w:rPr>
        <w:t xml:space="preserve">. Être citoyen, c’est être à la fois Souverain et sujet, co-auteur et destinataire de la loi, et d’autant plus prudent politiquement qu’on est soi-même assujetti (comme particulier) à ses propres engagements à l’égard des autres. </w:t>
      </w:r>
      <w:r w:rsidR="00886CA3">
        <w:rPr>
          <w:rFonts w:ascii="Bell MT" w:hAnsi="Bell MT"/>
        </w:rPr>
        <w:t>La loi (ou la raison publique) « apprend [à chacun] à se conduire selon les maximes de son propre jugement et à n’être pas sans cesse contradiction avec lui-même</w:t>
      </w:r>
      <w:r w:rsidR="00886CA3">
        <w:rPr>
          <w:rStyle w:val="Appelnotedebasdep"/>
          <w:rFonts w:ascii="Bell MT" w:hAnsi="Bell MT"/>
        </w:rPr>
        <w:footnoteReference w:id="25"/>
      </w:r>
      <w:r w:rsidR="00886CA3">
        <w:rPr>
          <w:rFonts w:ascii="Bell MT" w:hAnsi="Bell MT"/>
        </w:rPr>
        <w:t xml:space="preserve"> ». </w:t>
      </w:r>
      <w:r w:rsidR="00EF3154">
        <w:rPr>
          <w:rFonts w:ascii="Bell MT" w:hAnsi="Bell MT"/>
        </w:rPr>
        <w:t>Le gouvernement, lui, n’est que ce « </w:t>
      </w:r>
      <w:r w:rsidR="00EF3154" w:rsidRPr="00EF3154">
        <w:rPr>
          <w:rFonts w:ascii="Bell MT" w:hAnsi="Bell MT"/>
        </w:rPr>
        <w:t>corps intermédiaire établi entre les sujets et le souverain pour leur mutuelle correspondance, chargé de l'exécution des lois et du maintien de la liberté tant civile que politique</w:t>
      </w:r>
      <w:r w:rsidR="00EF3154">
        <w:rPr>
          <w:rStyle w:val="Appelnotedebasdep"/>
          <w:rFonts w:ascii="Bell MT" w:hAnsi="Bell MT"/>
        </w:rPr>
        <w:footnoteReference w:id="26"/>
      </w:r>
      <w:r w:rsidR="00EF3154">
        <w:rPr>
          <w:rFonts w:ascii="Bell MT" w:hAnsi="Bell MT"/>
        </w:rPr>
        <w:t xml:space="preserve"> ». Soumis au Souverain, il n’est là que pour faire respecter ses volontés générales par les particuliers. </w:t>
      </w:r>
    </w:p>
    <w:p w14:paraId="3738C994" w14:textId="65AF72AD" w:rsidR="00F23DBB" w:rsidRPr="00816C98" w:rsidRDefault="00993BDF" w:rsidP="00993BDF">
      <w:pPr>
        <w:pStyle w:val="Titre1"/>
        <w:jc w:val="center"/>
        <w:rPr>
          <w:rFonts w:ascii="Palatino" w:eastAsia="Times New Roman" w:hAnsi="Palatino"/>
          <w:smallCaps/>
          <w:color w:val="000000" w:themeColor="text1"/>
        </w:rPr>
      </w:pPr>
      <w:bookmarkStart w:id="6" w:name="_Toc58173733"/>
      <w:r w:rsidRPr="00816C98">
        <w:rPr>
          <w:rFonts w:ascii="Palatino" w:eastAsia="Times New Roman" w:hAnsi="Palatino"/>
          <w:smallCaps/>
          <w:color w:val="000000" w:themeColor="text1"/>
        </w:rPr>
        <w:t xml:space="preserve">II. </w:t>
      </w:r>
      <w:r w:rsidR="00F23DBB" w:rsidRPr="00816C98">
        <w:rPr>
          <w:rFonts w:ascii="Palatino" w:eastAsia="Times New Roman" w:hAnsi="Palatino"/>
          <w:smallCaps/>
          <w:color w:val="000000" w:themeColor="text1"/>
        </w:rPr>
        <w:t>Au-delà de Rousseau</w:t>
      </w:r>
      <w:r w:rsidR="001F3D47" w:rsidRPr="00816C98">
        <w:rPr>
          <w:rFonts w:ascii="Palatino" w:eastAsia="Times New Roman" w:hAnsi="Palatino"/>
          <w:smallCaps/>
          <w:color w:val="000000" w:themeColor="text1"/>
        </w:rPr>
        <w:t> : le problème du paternalisme</w:t>
      </w:r>
      <w:bookmarkEnd w:id="6"/>
    </w:p>
    <w:p w14:paraId="1899F6CE" w14:textId="77777777" w:rsidR="00F23DBB" w:rsidRDefault="00F23DBB" w:rsidP="00F23DBB">
      <w:pPr>
        <w:jc w:val="both"/>
        <w:rPr>
          <w:rFonts w:eastAsia="Times New Roman" w:cs="Times New Roman"/>
        </w:rPr>
      </w:pPr>
    </w:p>
    <w:p w14:paraId="2DB7A6BF" w14:textId="10A7DCBF" w:rsidR="001F3D47" w:rsidRDefault="001F3D47" w:rsidP="0001046D">
      <w:pPr>
        <w:ind w:firstLine="360"/>
        <w:jc w:val="both"/>
        <w:rPr>
          <w:rFonts w:ascii="Bell MT" w:hAnsi="Bell MT"/>
        </w:rPr>
      </w:pPr>
      <w:r>
        <w:rPr>
          <w:rFonts w:ascii="Bell MT" w:hAnsi="Bell MT"/>
        </w:rPr>
        <w:t xml:space="preserve">Si les lois et le gouvernement m’aident à faire ma propre volonté, c’est toutefois sous caution que la volonté de la majorité soit de façon fiable réputée la mienne, c’est-à-dire que la majorité sache mieux que moi-même ce que je veux véritablement. Bien entendu, il est toujours possible de comprendre par-là que l’obéissance de la minorité à la majorité est une nécessité </w:t>
      </w:r>
      <w:r w:rsidRPr="00886CA3">
        <w:rPr>
          <w:rFonts w:ascii="Bell MT" w:hAnsi="Bell MT"/>
          <w:i/>
        </w:rPr>
        <w:t>fonctionnelle</w:t>
      </w:r>
      <w:r>
        <w:rPr>
          <w:rFonts w:ascii="Bell MT" w:hAnsi="Bell MT"/>
        </w:rPr>
        <w:t xml:space="preserve"> pour le corps politique, que la première volonté des citoyens est que « l’État ne périsse pas », et que dès lors chaque citoyen « consent à toutes les lois, même celles qui passent contre son avis</w:t>
      </w:r>
      <w:r>
        <w:rPr>
          <w:rStyle w:val="Appelnotedebasdep"/>
          <w:rFonts w:ascii="Bell MT" w:hAnsi="Bell MT"/>
        </w:rPr>
        <w:footnoteReference w:id="27"/>
      </w:r>
      <w:r>
        <w:rPr>
          <w:rFonts w:ascii="Bell MT" w:hAnsi="Bell MT"/>
        </w:rPr>
        <w:t xml:space="preserve"> ». Il reste que la philosophie politique de Rousseau exige une déférence intolérable à l’égard des décisions majoritaires. Elle est parfaitement adaptée au contexte de Républiques municipales aux mœurs homogènes et de </w:t>
      </w:r>
      <w:proofErr w:type="gramStart"/>
      <w:r>
        <w:rPr>
          <w:rFonts w:ascii="Bell MT" w:hAnsi="Bell MT"/>
        </w:rPr>
        <w:t>médiocre étendue</w:t>
      </w:r>
      <w:proofErr w:type="gramEnd"/>
      <w:r>
        <w:rPr>
          <w:rFonts w:ascii="Bell MT" w:hAnsi="Bell MT"/>
        </w:rPr>
        <w:t>, où le peuple puisse s’assembler et recouvrer, dès que le gouvernement en abuse, l’autorité politique qui lui revient. Dès lors qu’on tâche de l’appliquer au contexte de sociétés pluralistes, où les visions du monde entrent</w:t>
      </w:r>
      <w:r w:rsidR="0001046D">
        <w:rPr>
          <w:rFonts w:ascii="Bell MT" w:hAnsi="Bell MT"/>
        </w:rPr>
        <w:t xml:space="preserve"> en contradiction les unes avec l</w:t>
      </w:r>
      <w:r>
        <w:rPr>
          <w:rFonts w:ascii="Bell MT" w:hAnsi="Bell MT"/>
        </w:rPr>
        <w:t>es autres, les critiques d’I. Berlin reprennent toute leur force. Le risque, bien connu, est celui du paternalisme</w:t>
      </w:r>
      <w:r w:rsidR="0001046D">
        <w:rPr>
          <w:rStyle w:val="Appelnotedebasdep"/>
          <w:rFonts w:ascii="Bell MT" w:hAnsi="Bell MT"/>
        </w:rPr>
        <w:footnoteReference w:id="28"/>
      </w:r>
      <w:r w:rsidR="0001046D">
        <w:rPr>
          <w:rFonts w:ascii="Bell MT" w:hAnsi="Bell MT"/>
        </w:rPr>
        <w:t> : sous couvert de les protéger d’eux-mêmes, l’État pourrait se permettre de contraindre les citoyens en leur imposant une conception du bien</w:t>
      </w:r>
      <w:r>
        <w:rPr>
          <w:rFonts w:ascii="Bell MT" w:hAnsi="Bell MT"/>
        </w:rPr>
        <w:t>. On ne saurait</w:t>
      </w:r>
      <w:bookmarkStart w:id="7" w:name="_GoBack"/>
      <w:bookmarkEnd w:id="7"/>
      <w:r>
        <w:rPr>
          <w:rFonts w:ascii="Bell MT" w:hAnsi="Bell MT"/>
        </w:rPr>
        <w:t xml:space="preserve"> tolérer qu’une autorité politique (fût-elle démocratique) détermine à ma place ce qui est bon pour moi. Le principe de non-nuisance introduit par J-S. Mill dans </w:t>
      </w:r>
      <w:r w:rsidRPr="00CA29F8">
        <w:rPr>
          <w:rFonts w:ascii="Bell MT" w:hAnsi="Bell MT"/>
          <w:i/>
        </w:rPr>
        <w:t>De la liberté</w:t>
      </w:r>
      <w:r>
        <w:rPr>
          <w:rFonts w:ascii="Bell MT" w:hAnsi="Bell MT"/>
        </w:rPr>
        <w:t xml:space="preserve"> est devenu un point de repère incontournable dans l’appréciation de la </w:t>
      </w:r>
      <w:r>
        <w:rPr>
          <w:rFonts w:ascii="Bell MT" w:hAnsi="Bell MT"/>
        </w:rPr>
        <w:lastRenderedPageBreak/>
        <w:t>légitimité de l’action du gouvernement</w:t>
      </w:r>
      <w:r w:rsidR="00A67FF8">
        <w:rPr>
          <w:rStyle w:val="Appelnotedebasdep"/>
          <w:rFonts w:ascii="Bell MT" w:hAnsi="Bell MT"/>
        </w:rPr>
        <w:footnoteReference w:id="29"/>
      </w:r>
      <w:r>
        <w:rPr>
          <w:rFonts w:ascii="Bell MT" w:hAnsi="Bell MT"/>
        </w:rPr>
        <w:t xml:space="preserve">. Selon Mill, le seul motif qui puisse légitimement permettre à une autorité politique de contraindre (non d’exhorter) un individu, c’est-à-dire de limiter ses options de choix par la menace d’une sanction, est qu’il cause du tort </w:t>
      </w:r>
      <w:r w:rsidRPr="00CA29F8">
        <w:rPr>
          <w:rFonts w:ascii="Bell MT" w:hAnsi="Bell MT"/>
          <w:i/>
        </w:rPr>
        <w:t>à un autre</w:t>
      </w:r>
      <w:r>
        <w:rPr>
          <w:rFonts w:ascii="Bell MT" w:hAnsi="Bell MT"/>
        </w:rPr>
        <w:t xml:space="preserve">. On ne saurait l’empêcher de se faire du tort à lui-même, car nous pouvons toujours nous tromper à ce sujet et qu’il est meilleur juge de ce qu’il veut et fait. Autrement dit, on ne saurait empêcher un individu d’agir au prétexte qu’il agit à l’encontre de </w:t>
      </w:r>
      <w:r w:rsidRPr="00CA29F8">
        <w:rPr>
          <w:rFonts w:ascii="Bell MT" w:hAnsi="Bell MT"/>
          <w:i/>
        </w:rPr>
        <w:t>son</w:t>
      </w:r>
      <w:r>
        <w:rPr>
          <w:rFonts w:ascii="Bell MT" w:hAnsi="Bell MT"/>
        </w:rPr>
        <w:t xml:space="preserve"> meilleur intérêt tel que nous nous le représentons, ou à l’encontre de ce que </w:t>
      </w:r>
      <w:r w:rsidRPr="00CA29F8">
        <w:rPr>
          <w:rFonts w:ascii="Bell MT" w:hAnsi="Bell MT"/>
          <w:i/>
        </w:rPr>
        <w:t>nous</w:t>
      </w:r>
      <w:r>
        <w:rPr>
          <w:rFonts w:ascii="Bell MT" w:hAnsi="Bell MT"/>
        </w:rPr>
        <w:t xml:space="preserve"> considérons comme répréhensible. Ce serait exercer sur sa vie, sur ses propres capacités de jugement et sur sa souveraineté individuelle une forme intolérable et paternaliste de tutelle.</w:t>
      </w:r>
    </w:p>
    <w:p w14:paraId="7984A821" w14:textId="77777777" w:rsidR="001F3D47" w:rsidRDefault="001F3D47" w:rsidP="001F3D47">
      <w:pPr>
        <w:ind w:firstLine="360"/>
        <w:jc w:val="both"/>
        <w:rPr>
          <w:rFonts w:ascii="Bell MT" w:hAnsi="Bell MT"/>
        </w:rPr>
      </w:pPr>
      <w:r>
        <w:rPr>
          <w:rFonts w:ascii="Bell MT" w:hAnsi="Bell MT"/>
        </w:rPr>
        <w:t>Comment penser, dans un cadre libéral (tolérant l’antagonisme irréductible des conceptions du bien), le déploiement de politiques anti-</w:t>
      </w:r>
      <w:proofErr w:type="spellStart"/>
      <w:r>
        <w:rPr>
          <w:rFonts w:ascii="Bell MT" w:hAnsi="Bell MT"/>
        </w:rPr>
        <w:t>acratiques</w:t>
      </w:r>
      <w:proofErr w:type="spellEnd"/>
      <w:r>
        <w:rPr>
          <w:rFonts w:ascii="Bell MT" w:hAnsi="Bell MT"/>
        </w:rPr>
        <w:t>, incitant ou contraignant les citoyens à agir conformément à leur meilleur jugement ?</w:t>
      </w:r>
    </w:p>
    <w:p w14:paraId="197AD4DE" w14:textId="75905DCC" w:rsidR="00B74A65" w:rsidRPr="00B60FA5" w:rsidRDefault="00B74A65" w:rsidP="00B74A65">
      <w:pPr>
        <w:ind w:firstLine="360"/>
        <w:jc w:val="both"/>
        <w:rPr>
          <w:rFonts w:ascii="Bell MT" w:hAnsi="Bell MT"/>
        </w:rPr>
      </w:pPr>
      <w:r w:rsidRPr="00B74A65">
        <w:rPr>
          <w:rFonts w:ascii="Bell MT" w:hAnsi="Bell MT"/>
        </w:rPr>
        <w:t>À première vue, le caractère pluraliste des sociétés modernes pourrait sembler faire perdre toute pertinence à une politique se présentant comme le remède à la faiblesse de la volonté des citoyens. Bien sûr, la menace de sanction reste le moyen privilégier d’éviter l’extension du resquillage et le désengagement subséquent des citoyens à l’égard de leurs obligations mutuelles au sein des États modernes. Mais les citoyens en conflit sur les valeurs fondamentales ne peuvent plus être dits autonomes au sens où l’entendait Rousseau. Ils ne sont pas tenus d’approuver les lois qui passent contre leur avis, au motif que leur appartenance à la communauté a pour condition leur adhésion aux valeurs qu’elle promeut, dont dépend l’esprit social ; et sans doute sont-ils légitimes à s’opposer par des actions de désobéissance civiles à des lois reflétant une vision du bien au détriment des autres. C’est ce que Rawls appelle le « principe libéral de légitimité »</w:t>
      </w:r>
      <w:r>
        <w:rPr>
          <w:rStyle w:val="Appelnotedebasdep"/>
          <w:rFonts w:ascii="Bell MT" w:hAnsi="Bell MT"/>
        </w:rPr>
        <w:footnoteReference w:id="30"/>
      </w:r>
      <w:r w:rsidRPr="00B74A65">
        <w:rPr>
          <w:rFonts w:ascii="Bell MT" w:hAnsi="Bell MT"/>
        </w:rPr>
        <w:t>. Mais ce que les perfectionnistes libéraux, au premier rang desquels Joseph Raz vont indiquer, est qu’il reste alors possible et nécessaire de permettre aux citoyens de mener la vie la plus autonome possible, et de les aider, en ce sens, à surmonter l’hétéronomie de leurs passions ou de l’influence de leurs groupes de pairs.</w:t>
      </w:r>
    </w:p>
    <w:p w14:paraId="18206461" w14:textId="77777777" w:rsidR="001F3D47" w:rsidRDefault="001F3D47" w:rsidP="00F23DBB">
      <w:pPr>
        <w:jc w:val="both"/>
        <w:rPr>
          <w:rFonts w:eastAsia="Times New Roman" w:cs="Times New Roman"/>
        </w:rPr>
      </w:pPr>
    </w:p>
    <w:p w14:paraId="440934F7" w14:textId="20BFC1AE" w:rsidR="001F3D47" w:rsidRPr="001802D8" w:rsidRDefault="00816C98" w:rsidP="001F3D47">
      <w:pPr>
        <w:pStyle w:val="Titre2"/>
        <w:numPr>
          <w:ilvl w:val="0"/>
          <w:numId w:val="13"/>
        </w:numPr>
        <w:jc w:val="both"/>
        <w:rPr>
          <w:rFonts w:ascii="Bell MT" w:hAnsi="Bell MT"/>
          <w:color w:val="000000" w:themeColor="text1"/>
          <w:sz w:val="24"/>
          <w:szCs w:val="24"/>
        </w:rPr>
      </w:pPr>
      <w:bookmarkStart w:id="8" w:name="_Toc58173734"/>
      <w:r>
        <w:rPr>
          <w:rFonts w:ascii="Bell MT" w:hAnsi="Bell MT"/>
          <w:color w:val="000000" w:themeColor="text1"/>
          <w:sz w:val="24"/>
          <w:szCs w:val="24"/>
        </w:rPr>
        <w:t xml:space="preserve">Un auto-paternalisme collectif </w:t>
      </w:r>
      <w:r w:rsidR="00F23DBB" w:rsidRPr="001802D8">
        <w:rPr>
          <w:rFonts w:ascii="Bell MT" w:hAnsi="Bell MT"/>
          <w:color w:val="000000" w:themeColor="text1"/>
          <w:sz w:val="24"/>
          <w:szCs w:val="24"/>
        </w:rPr>
        <w:t>?</w:t>
      </w:r>
      <w:bookmarkEnd w:id="8"/>
    </w:p>
    <w:p w14:paraId="062E229D" w14:textId="77777777" w:rsidR="00892024" w:rsidRPr="00993BDF" w:rsidRDefault="00892024" w:rsidP="00A261D7">
      <w:pPr>
        <w:widowControl w:val="0"/>
        <w:autoSpaceDE w:val="0"/>
        <w:autoSpaceDN w:val="0"/>
        <w:adjustRightInd w:val="0"/>
        <w:jc w:val="both"/>
        <w:rPr>
          <w:rFonts w:ascii="AppleSystemUIFont" w:hAnsi="AppleSystemUIFont" w:cs="AppleSystemUIFont"/>
        </w:rPr>
      </w:pPr>
    </w:p>
    <w:p w14:paraId="2CCA46A9" w14:textId="77777777" w:rsidR="001F3D47" w:rsidRDefault="00B60FA5" w:rsidP="001F3D47">
      <w:pPr>
        <w:widowControl w:val="0"/>
        <w:autoSpaceDE w:val="0"/>
        <w:autoSpaceDN w:val="0"/>
        <w:adjustRightInd w:val="0"/>
        <w:ind w:firstLine="360"/>
        <w:jc w:val="both"/>
        <w:rPr>
          <w:rFonts w:ascii="Bell MT" w:hAnsi="Bell MT" w:cs="AppleSystemUIFont"/>
        </w:rPr>
      </w:pPr>
      <w:r w:rsidRPr="00B60FA5">
        <w:rPr>
          <w:rFonts w:ascii="Bell MT" w:hAnsi="Bell MT" w:cs="AppleSystemUIFont"/>
        </w:rPr>
        <w:t xml:space="preserve">Rousseau considérait, à l’instar de Hobbes, qu’il </w:t>
      </w:r>
      <w:r>
        <w:rPr>
          <w:rFonts w:ascii="Bell MT" w:hAnsi="Bell MT" w:cs="AppleSystemUIFont"/>
        </w:rPr>
        <w:t>serait absurde, d’avance nul et non avenu</w:t>
      </w:r>
      <w:r w:rsidRPr="00B60FA5">
        <w:rPr>
          <w:rFonts w:ascii="Bell MT" w:hAnsi="Bell MT" w:cs="AppleSystemUIFont"/>
        </w:rPr>
        <w:t xml:space="preserve"> que le Souverain se </w:t>
      </w:r>
      <w:r>
        <w:rPr>
          <w:rFonts w:ascii="Bell MT" w:hAnsi="Bell MT" w:cs="AppleSystemUIFont"/>
        </w:rPr>
        <w:t>donne des chaînes à</w:t>
      </w:r>
      <w:r w:rsidRPr="00B60FA5">
        <w:rPr>
          <w:rFonts w:ascii="Bell MT" w:hAnsi="Bell MT" w:cs="AppleSystemUIFont"/>
        </w:rPr>
        <w:t xml:space="preserve"> lui-même</w:t>
      </w:r>
      <w:r>
        <w:rPr>
          <w:rFonts w:ascii="Bell MT" w:hAnsi="Bell MT" w:cs="AppleSystemUIFont"/>
        </w:rPr>
        <w:t xml:space="preserve">, compte tenu du fait qu’il a toujours le pouvoir de révoquer demain les décisions qu’il prend aujourd’hui. </w:t>
      </w:r>
    </w:p>
    <w:p w14:paraId="71152002" w14:textId="77777777" w:rsidR="00512B68" w:rsidRDefault="00B60FA5" w:rsidP="001F3D47">
      <w:pPr>
        <w:widowControl w:val="0"/>
        <w:autoSpaceDE w:val="0"/>
        <w:autoSpaceDN w:val="0"/>
        <w:adjustRightInd w:val="0"/>
        <w:ind w:firstLine="360"/>
        <w:jc w:val="both"/>
        <w:rPr>
          <w:rFonts w:ascii="Bell MT" w:hAnsi="Bell MT" w:cs="AppleSystemUIFont"/>
        </w:rPr>
      </w:pPr>
      <w:r>
        <w:rPr>
          <w:rFonts w:ascii="Bell MT" w:hAnsi="Bell MT" w:cs="AppleSystemUIFont"/>
        </w:rPr>
        <w:t xml:space="preserve">Elster insiste pourtant sur le fait que les collectifs tâchent souvent de se protéger </w:t>
      </w:r>
      <w:r w:rsidR="00AC58FD">
        <w:rPr>
          <w:rFonts w:ascii="Bell MT" w:hAnsi="Bell MT" w:cs="AppleSystemUIFont"/>
        </w:rPr>
        <w:t>contre leur propre impétuosité</w:t>
      </w:r>
      <w:r w:rsidR="00CA29F8">
        <w:rPr>
          <w:rFonts w:ascii="Bell MT" w:hAnsi="Bell MT" w:cs="AppleSystemUIFont"/>
        </w:rPr>
        <w:t>, pratiquant ce qu’on pourrait appeler une forme d’auto-paternalisme collectif</w:t>
      </w:r>
      <w:r w:rsidR="00AC58FD">
        <w:rPr>
          <w:rFonts w:ascii="Bell MT" w:hAnsi="Bell MT" w:cs="AppleSystemUIFont"/>
        </w:rPr>
        <w:t xml:space="preserve">. Un premier exemple est celui des constitutions, </w:t>
      </w:r>
      <w:r w:rsidR="00CA29F8">
        <w:rPr>
          <w:rFonts w:ascii="Bell MT" w:hAnsi="Bell MT" w:cs="AppleSystemUIFont"/>
        </w:rPr>
        <w:t>édifiées selon le célèbre mot de Hayek par Pierre sobre pour le bénéfice de Pierre ivre</w:t>
      </w:r>
      <w:r w:rsidR="00CA29F8">
        <w:rPr>
          <w:rStyle w:val="Appelnotedebasdep"/>
          <w:rFonts w:ascii="Bell MT" w:hAnsi="Bell MT" w:cs="AppleSystemUIFont"/>
        </w:rPr>
        <w:footnoteReference w:id="31"/>
      </w:r>
      <w:r w:rsidR="00CA29F8">
        <w:rPr>
          <w:rFonts w:ascii="Bell MT" w:hAnsi="Bell MT" w:cs="AppleSystemUIFont"/>
        </w:rPr>
        <w:t>. Les constitutions doivent en principe représenter le bien commun sur le long terme ; leur rôle est principalement de contrecarrer les tendances impulsives des assemblées politiques. Elster note toutefois que la métaphore d’Ulysse n’est pas parfaitement adéquate pour décrire ces formes d’autocontraintes collectives : ne s’agit-il pas d’</w:t>
      </w:r>
      <w:r w:rsidR="001F3D47">
        <w:rPr>
          <w:rFonts w:ascii="Bell MT" w:hAnsi="Bell MT" w:cs="AppleSystemUIFont"/>
        </w:rPr>
        <w:t xml:space="preserve">une contrainte imposée à la minorité par la majorité, ou aux </w:t>
      </w:r>
      <w:r w:rsidR="001F3D47">
        <w:rPr>
          <w:rFonts w:ascii="Bell MT" w:hAnsi="Bell MT" w:cs="AppleSystemUIFont"/>
        </w:rPr>
        <w:lastRenderedPageBreak/>
        <w:t xml:space="preserve">générations futures par la génération présente ? </w:t>
      </w:r>
      <w:r w:rsidR="00512B68">
        <w:rPr>
          <w:rFonts w:ascii="Bell MT" w:hAnsi="Bell MT" w:cs="AppleSystemUIFont"/>
        </w:rPr>
        <w:t xml:space="preserve">De plus, Ulysse devrait parfois garder les moyens de se délier du mât face à un danger urgent. Comme l’écrit un éminent juriste américain, Robert Jackson, la constitution n’est pas un accord de suicide collectif, « a suicide </w:t>
      </w:r>
      <w:proofErr w:type="spellStart"/>
      <w:r w:rsidR="00512B68">
        <w:rPr>
          <w:rFonts w:ascii="Bell MT" w:hAnsi="Bell MT" w:cs="AppleSystemUIFont"/>
        </w:rPr>
        <w:t>pact</w:t>
      </w:r>
      <w:proofErr w:type="spellEnd"/>
      <w:r w:rsidR="00512B68">
        <w:rPr>
          <w:rStyle w:val="Appelnotedebasdep"/>
          <w:rFonts w:ascii="Bell MT" w:hAnsi="Bell MT" w:cs="AppleSystemUIFont"/>
        </w:rPr>
        <w:footnoteReference w:id="32"/>
      </w:r>
      <w:r w:rsidR="00512B68">
        <w:rPr>
          <w:rFonts w:ascii="Bell MT" w:hAnsi="Bell MT" w:cs="AppleSystemUIFont"/>
        </w:rPr>
        <w:t xml:space="preserve"> ». </w:t>
      </w:r>
    </w:p>
    <w:p w14:paraId="6CD1C10D" w14:textId="5279CECF" w:rsidR="001F3D47" w:rsidRDefault="001F3D47" w:rsidP="001F3D47">
      <w:pPr>
        <w:widowControl w:val="0"/>
        <w:autoSpaceDE w:val="0"/>
        <w:autoSpaceDN w:val="0"/>
        <w:adjustRightInd w:val="0"/>
        <w:ind w:firstLine="360"/>
        <w:jc w:val="both"/>
        <w:rPr>
          <w:rFonts w:ascii="Bell MT" w:hAnsi="Bell MT" w:cs="AppleSystemUIFont"/>
        </w:rPr>
      </w:pPr>
      <w:r>
        <w:rPr>
          <w:rFonts w:ascii="Bell MT" w:hAnsi="Bell MT" w:cs="AppleSystemUIFont"/>
        </w:rPr>
        <w:t xml:space="preserve">La conviction que la constitution jouait le rôle de garde-fou collectif contre la faiblesse collective de la volonté </w:t>
      </w:r>
      <w:r w:rsidR="00B74A65" w:rsidRPr="001F3D47">
        <w:rPr>
          <w:rFonts w:ascii="Bell MT" w:hAnsi="Bell MT" w:cs="AppleSystemUIFont"/>
        </w:rPr>
        <w:t>a</w:t>
      </w:r>
      <w:r>
        <w:rPr>
          <w:rFonts w:ascii="Bell MT" w:hAnsi="Bell MT" w:cs="AppleSystemUIFont"/>
        </w:rPr>
        <w:t xml:space="preserve"> cependant</w:t>
      </w:r>
      <w:r w:rsidR="00B74A65" w:rsidRPr="001F3D47">
        <w:rPr>
          <w:rFonts w:ascii="Bell MT" w:hAnsi="Bell MT" w:cs="AppleSystemUIFont"/>
        </w:rPr>
        <w:t xml:space="preserve"> été partagée par certains des « Pères Fondateurs »</w:t>
      </w:r>
      <w:r>
        <w:rPr>
          <w:rFonts w:ascii="Bell MT" w:hAnsi="Bell MT" w:cs="AppleSystemUIFont"/>
        </w:rPr>
        <w:t xml:space="preserve"> américains. </w:t>
      </w:r>
      <w:r w:rsidR="006748D1">
        <w:rPr>
          <w:rFonts w:ascii="Bell MT" w:hAnsi="Bell MT" w:cs="AppleSystemUIFont"/>
        </w:rPr>
        <w:t>Citons</w:t>
      </w:r>
      <w:r>
        <w:rPr>
          <w:rFonts w:ascii="Bell MT" w:hAnsi="Bell MT" w:cs="AppleSystemUIFont"/>
        </w:rPr>
        <w:t xml:space="preserve"> Madison :</w:t>
      </w:r>
    </w:p>
    <w:p w14:paraId="54D458DF" w14:textId="77777777" w:rsidR="001F3D47" w:rsidRDefault="001F3D47" w:rsidP="001F3D47">
      <w:pPr>
        <w:widowControl w:val="0"/>
        <w:autoSpaceDE w:val="0"/>
        <w:autoSpaceDN w:val="0"/>
        <w:adjustRightInd w:val="0"/>
        <w:ind w:firstLine="360"/>
        <w:jc w:val="both"/>
        <w:rPr>
          <w:rFonts w:ascii="Bell MT" w:hAnsi="Bell MT" w:cs="AppleSystemUIFont"/>
        </w:rPr>
      </w:pPr>
    </w:p>
    <w:p w14:paraId="2B985FC8" w14:textId="0B4726D1" w:rsidR="00B60FA5" w:rsidRPr="001F3D47" w:rsidRDefault="001F3D47" w:rsidP="001F3D47">
      <w:pPr>
        <w:widowControl w:val="0"/>
        <w:autoSpaceDE w:val="0"/>
        <w:autoSpaceDN w:val="0"/>
        <w:adjustRightInd w:val="0"/>
        <w:ind w:left="360"/>
        <w:jc w:val="both"/>
        <w:rPr>
          <w:rFonts w:ascii="Bell MT" w:hAnsi="Bell MT" w:cs="AppleSystemUIFont"/>
          <w:sz w:val="20"/>
          <w:szCs w:val="20"/>
        </w:rPr>
      </w:pPr>
      <w:r w:rsidRPr="001F3D47">
        <w:rPr>
          <w:rFonts w:ascii="Bell MT" w:hAnsi="Bell MT" w:cs="AppleSystemUIFont"/>
          <w:sz w:val="20"/>
          <w:szCs w:val="20"/>
        </w:rPr>
        <w:t>Les communautés démocratiques peuvent être instables, et amenées à agir selon l’impulsion du moment. Comme les individus, il arrive qu’elles soient conscientes de leur propre faiblesse et qu’elles demandent à des amis de les contenir et de les retenir afin de les protéger de la turbulence et de la violence des passions déréglées</w:t>
      </w:r>
      <w:r w:rsidRPr="001F3D47">
        <w:rPr>
          <w:rStyle w:val="Appelnotedebasdep"/>
          <w:rFonts w:ascii="Bell MT" w:hAnsi="Bell MT" w:cs="AppleSystemUIFont"/>
          <w:sz w:val="20"/>
          <w:szCs w:val="20"/>
        </w:rPr>
        <w:footnoteReference w:id="33"/>
      </w:r>
      <w:r w:rsidRPr="001F3D47">
        <w:rPr>
          <w:rFonts w:ascii="Bell MT" w:hAnsi="Bell MT" w:cs="AppleSystemUIFont"/>
          <w:sz w:val="20"/>
          <w:szCs w:val="20"/>
        </w:rPr>
        <w:t xml:space="preserve">. </w:t>
      </w:r>
    </w:p>
    <w:p w14:paraId="6D569335" w14:textId="77777777" w:rsidR="001F3D47" w:rsidRDefault="001F3D47" w:rsidP="001F3D47">
      <w:pPr>
        <w:widowControl w:val="0"/>
        <w:autoSpaceDE w:val="0"/>
        <w:autoSpaceDN w:val="0"/>
        <w:adjustRightInd w:val="0"/>
        <w:ind w:left="360"/>
        <w:jc w:val="both"/>
        <w:rPr>
          <w:rFonts w:ascii="Bell MT" w:hAnsi="Bell MT" w:cs="AppleSystemUIFont"/>
        </w:rPr>
      </w:pPr>
    </w:p>
    <w:p w14:paraId="2D5A46D9" w14:textId="76935167" w:rsidR="001F3D47" w:rsidRDefault="001F3D47" w:rsidP="001F3D47">
      <w:pPr>
        <w:widowControl w:val="0"/>
        <w:autoSpaceDE w:val="0"/>
        <w:autoSpaceDN w:val="0"/>
        <w:adjustRightInd w:val="0"/>
        <w:ind w:firstLine="360"/>
        <w:jc w:val="both"/>
        <w:rPr>
          <w:rFonts w:ascii="Bell MT" w:hAnsi="Bell MT" w:cs="AppleSystemUIFont"/>
        </w:rPr>
      </w:pPr>
      <w:r>
        <w:rPr>
          <w:rFonts w:ascii="Bell MT" w:hAnsi="Bell MT" w:cs="AppleSystemUIFont"/>
        </w:rPr>
        <w:t xml:space="preserve">Madison trace clairement ici une analogie entre les mécanismes extra-psychiques individuels employés par les agents sophistiqués pour remédier à leur faiblesse de volonté (demander à </w:t>
      </w:r>
      <w:proofErr w:type="spellStart"/>
      <w:proofErr w:type="gramStart"/>
      <w:r>
        <w:rPr>
          <w:rFonts w:ascii="Bell MT" w:hAnsi="Bell MT" w:cs="AppleSystemUIFont"/>
        </w:rPr>
        <w:t>un.e</w:t>
      </w:r>
      <w:proofErr w:type="spellEnd"/>
      <w:proofErr w:type="gramEnd"/>
      <w:r>
        <w:rPr>
          <w:rFonts w:ascii="Bell MT" w:hAnsi="Bell MT" w:cs="AppleSystemUIFont"/>
        </w:rPr>
        <w:t xml:space="preserve"> </w:t>
      </w:r>
      <w:proofErr w:type="spellStart"/>
      <w:r>
        <w:rPr>
          <w:rFonts w:ascii="Bell MT" w:hAnsi="Bell MT" w:cs="AppleSystemUIFont"/>
        </w:rPr>
        <w:t>ami.e</w:t>
      </w:r>
      <w:proofErr w:type="spellEnd"/>
      <w:r>
        <w:rPr>
          <w:rFonts w:ascii="Bell MT" w:hAnsi="Bell MT" w:cs="AppleSystemUIFont"/>
        </w:rPr>
        <w:t xml:space="preserve"> de nous rappeler à nos engagements ou à la raison en présence de tentations ou d’émotions) et le problème du gouvernement à la majorité. Comme le note Elster cependant, </w:t>
      </w:r>
      <w:r w:rsidR="00D64F14">
        <w:rPr>
          <w:rFonts w:ascii="Bell MT" w:hAnsi="Bell MT" w:cs="AppleSystemUIFont"/>
        </w:rPr>
        <w:t xml:space="preserve">le point faible de la comparaison tient à ce que l’histoire n’offre aucun exemple d’assemblée populaire s’étant de sa propre initiative soumise au contrôle d’une instance externe. </w:t>
      </w:r>
    </w:p>
    <w:p w14:paraId="7A00A89B" w14:textId="1C2F9DD8" w:rsidR="006748D1" w:rsidRDefault="006748D1" w:rsidP="001F3D47">
      <w:pPr>
        <w:widowControl w:val="0"/>
        <w:autoSpaceDE w:val="0"/>
        <w:autoSpaceDN w:val="0"/>
        <w:adjustRightInd w:val="0"/>
        <w:ind w:firstLine="360"/>
        <w:jc w:val="both"/>
        <w:rPr>
          <w:rFonts w:ascii="Bell MT" w:hAnsi="Bell MT" w:cs="AppleSystemUIFont"/>
        </w:rPr>
      </w:pPr>
      <w:r>
        <w:rPr>
          <w:rFonts w:ascii="Bell MT" w:hAnsi="Bell MT" w:cs="AppleSystemUIFont"/>
        </w:rPr>
        <w:t xml:space="preserve">C’est plutôt à l’occasion des débats autour du </w:t>
      </w:r>
      <w:proofErr w:type="spellStart"/>
      <w:r>
        <w:rPr>
          <w:rFonts w:ascii="Bell MT" w:hAnsi="Bell MT" w:cs="AppleSystemUIFont"/>
        </w:rPr>
        <w:t>bi-caméralisme</w:t>
      </w:r>
      <w:proofErr w:type="spellEnd"/>
      <w:r>
        <w:rPr>
          <w:rFonts w:ascii="Bell MT" w:hAnsi="Bell MT" w:cs="AppleSystemUIFont"/>
        </w:rPr>
        <w:t xml:space="preserve"> que l’horizon d’une politique anti-</w:t>
      </w:r>
      <w:proofErr w:type="spellStart"/>
      <w:r>
        <w:rPr>
          <w:rFonts w:ascii="Bell MT" w:hAnsi="Bell MT" w:cs="AppleSystemUIFont"/>
        </w:rPr>
        <w:t>acratique</w:t>
      </w:r>
      <w:proofErr w:type="spellEnd"/>
      <w:r>
        <w:rPr>
          <w:rFonts w:ascii="Bell MT" w:hAnsi="Bell MT" w:cs="AppleSystemUIFont"/>
        </w:rPr>
        <w:t xml:space="preserve"> </w:t>
      </w:r>
      <w:r w:rsidR="00475094">
        <w:rPr>
          <w:rFonts w:ascii="Bell MT" w:hAnsi="Bell MT" w:cs="AppleSystemUIFont"/>
        </w:rPr>
        <w:t>se dessine le plus éloquemment</w:t>
      </w:r>
      <w:r>
        <w:rPr>
          <w:rFonts w:ascii="Bell MT" w:hAnsi="Bell MT" w:cs="AppleSystemUIFont"/>
        </w:rPr>
        <w:t>.</w:t>
      </w:r>
      <w:r w:rsidR="00475094">
        <w:rPr>
          <w:rFonts w:ascii="Bell MT" w:hAnsi="Bell MT" w:cs="AppleSystemUIFont"/>
        </w:rPr>
        <w:t xml:space="preserve"> L’avantage du </w:t>
      </w:r>
      <w:proofErr w:type="spellStart"/>
      <w:r w:rsidR="00475094">
        <w:rPr>
          <w:rFonts w:ascii="Bell MT" w:hAnsi="Bell MT" w:cs="AppleSystemUIFont"/>
        </w:rPr>
        <w:t>bi-caméralisme</w:t>
      </w:r>
      <w:proofErr w:type="spellEnd"/>
      <w:r w:rsidR="00475094">
        <w:rPr>
          <w:rFonts w:ascii="Bell MT" w:hAnsi="Bell MT" w:cs="AppleSystemUIFont"/>
        </w:rPr>
        <w:t xml:space="preserve"> (tels que vantés, notamment, par G. Washington) est que les émotions ayant une brève demi-vie, la nécessité de traiter tout projet de loi à deux reprises réduit le risque que les décisions de l’assemblée soient prises sous l’influence d’émotions passagères. </w:t>
      </w:r>
    </w:p>
    <w:p w14:paraId="504279CB" w14:textId="77777777" w:rsidR="007B7BA7" w:rsidRDefault="007B7BA7" w:rsidP="007B7BA7">
      <w:pPr>
        <w:widowControl w:val="0"/>
        <w:autoSpaceDE w:val="0"/>
        <w:autoSpaceDN w:val="0"/>
        <w:adjustRightInd w:val="0"/>
        <w:ind w:firstLine="360"/>
        <w:jc w:val="both"/>
        <w:rPr>
          <w:rFonts w:ascii="Bell MT" w:hAnsi="Bell MT" w:cs="AppleSystemUIFont"/>
        </w:rPr>
      </w:pPr>
      <w:r>
        <w:rPr>
          <w:rFonts w:ascii="Bell MT" w:hAnsi="Bell MT" w:cs="AppleSystemUIFont"/>
        </w:rPr>
        <w:t xml:space="preserve">Pour reprendre à nouveau Madison, </w:t>
      </w:r>
    </w:p>
    <w:p w14:paraId="7080D94B" w14:textId="77777777" w:rsidR="007B7BA7" w:rsidRDefault="007B7BA7" w:rsidP="007B7BA7">
      <w:pPr>
        <w:widowControl w:val="0"/>
        <w:autoSpaceDE w:val="0"/>
        <w:autoSpaceDN w:val="0"/>
        <w:adjustRightInd w:val="0"/>
        <w:ind w:firstLine="360"/>
        <w:jc w:val="both"/>
        <w:rPr>
          <w:rFonts w:ascii="Bell MT" w:hAnsi="Bell MT" w:cs="AppleSystemUIFont"/>
        </w:rPr>
      </w:pPr>
    </w:p>
    <w:p w14:paraId="02BEB657" w14:textId="1A1CF515" w:rsidR="007B7BA7" w:rsidRPr="007B7BA7" w:rsidRDefault="00B74A65" w:rsidP="007B7BA7">
      <w:pPr>
        <w:widowControl w:val="0"/>
        <w:autoSpaceDE w:val="0"/>
        <w:autoSpaceDN w:val="0"/>
        <w:adjustRightInd w:val="0"/>
        <w:ind w:left="360" w:firstLine="360"/>
        <w:jc w:val="both"/>
        <w:rPr>
          <w:rFonts w:ascii="Bell MT" w:hAnsi="Bell MT" w:cs="AppleSystemUIFont"/>
          <w:sz w:val="20"/>
          <w:szCs w:val="20"/>
        </w:rPr>
      </w:pPr>
      <w:r w:rsidRPr="007B7BA7">
        <w:rPr>
          <w:rFonts w:ascii="Bell MT" w:hAnsi="Bell MT" w:cs="AppleSystemUIFont"/>
          <w:sz w:val="20"/>
          <w:szCs w:val="20"/>
        </w:rPr>
        <w:t xml:space="preserve">La chambre haute sert premièrement à </w:t>
      </w:r>
      <w:r w:rsidRPr="007B7BA7">
        <w:rPr>
          <w:rFonts w:ascii="Bell MT" w:hAnsi="Bell MT" w:cs="AppleSystemUIFont"/>
          <w:bCs/>
          <w:sz w:val="20"/>
          <w:szCs w:val="20"/>
        </w:rPr>
        <w:t>protéger</w:t>
      </w:r>
      <w:r w:rsidR="007B7BA7" w:rsidRPr="007B7BA7">
        <w:rPr>
          <w:rFonts w:ascii="Bell MT" w:hAnsi="Bell MT" w:cs="AppleSystemUIFont"/>
          <w:bCs/>
          <w:sz w:val="20"/>
          <w:szCs w:val="20"/>
        </w:rPr>
        <w:t xml:space="preserve"> le peuple de ses dirigeants</w:t>
      </w:r>
      <w:r w:rsidRPr="007B7BA7">
        <w:rPr>
          <w:rFonts w:ascii="Bell MT" w:hAnsi="Bell MT" w:cs="AppleSystemUIFont"/>
          <w:bCs/>
          <w:sz w:val="20"/>
          <w:szCs w:val="20"/>
        </w:rPr>
        <w:t xml:space="preserve"> </w:t>
      </w:r>
      <w:r w:rsidRPr="007B7BA7">
        <w:rPr>
          <w:rFonts w:ascii="Bell MT" w:hAnsi="Bell MT" w:cs="AppleSystemUIFont"/>
          <w:sz w:val="20"/>
          <w:szCs w:val="20"/>
        </w:rPr>
        <w:t xml:space="preserve">; deuxièmement, à </w:t>
      </w:r>
      <w:r w:rsidRPr="007B7BA7">
        <w:rPr>
          <w:rFonts w:ascii="Bell MT" w:hAnsi="Bell MT" w:cs="AppleSystemUIFont"/>
          <w:bCs/>
          <w:sz w:val="20"/>
          <w:szCs w:val="20"/>
        </w:rPr>
        <w:t xml:space="preserve">protéger le peuple des opinions éphémères dans lesquelles il </w:t>
      </w:r>
      <w:r w:rsidR="007B7BA7" w:rsidRPr="007B7BA7">
        <w:rPr>
          <w:rFonts w:ascii="Bell MT" w:hAnsi="Bell MT" w:cs="AppleSystemUIFont"/>
          <w:bCs/>
          <w:sz w:val="20"/>
          <w:szCs w:val="20"/>
        </w:rPr>
        <w:t>risque lui-même d’être entraîné</w:t>
      </w:r>
      <w:r w:rsidRPr="007B7BA7">
        <w:rPr>
          <w:rFonts w:ascii="Bell MT" w:hAnsi="Bell MT" w:cs="AppleSystemUIFont"/>
          <w:sz w:val="20"/>
          <w:szCs w:val="20"/>
        </w:rPr>
        <w:t xml:space="preserve">. </w:t>
      </w:r>
    </w:p>
    <w:p w14:paraId="59886503" w14:textId="6965C9FF" w:rsidR="007B7BA7" w:rsidRPr="007B7BA7" w:rsidRDefault="00B74A65" w:rsidP="007B7BA7">
      <w:pPr>
        <w:widowControl w:val="0"/>
        <w:autoSpaceDE w:val="0"/>
        <w:autoSpaceDN w:val="0"/>
        <w:adjustRightInd w:val="0"/>
        <w:ind w:left="360" w:firstLine="360"/>
        <w:jc w:val="both"/>
        <w:rPr>
          <w:rFonts w:ascii="Bell MT" w:hAnsi="Bell MT" w:cs="AppleSystemUIFont"/>
          <w:sz w:val="20"/>
          <w:szCs w:val="20"/>
        </w:rPr>
      </w:pPr>
      <w:r w:rsidRPr="007B7BA7">
        <w:rPr>
          <w:rFonts w:ascii="Bell MT" w:hAnsi="Bell MT" w:cs="AppleSystemUIFont"/>
          <w:sz w:val="20"/>
          <w:szCs w:val="20"/>
        </w:rPr>
        <w:t xml:space="preserve">Un peuple qui délibère dans la sérénité, et en s’appuyant sur l’expérience des autres nations qui l’ont précédé, au sujet du système le plus susceptible de garantir son bonheur, commencera par se rendre compte que ceux qui ont la charge de ce bonheur peuvent trahir leur mission. Une précaution évidente contre ce risque serait de </w:t>
      </w:r>
      <w:r w:rsidRPr="007B7BA7">
        <w:rPr>
          <w:rFonts w:ascii="Bell MT" w:hAnsi="Bell MT" w:cs="AppleSystemUIFont"/>
          <w:bCs/>
          <w:sz w:val="20"/>
          <w:szCs w:val="20"/>
        </w:rPr>
        <w:t>répartir cette mission entre différents organes qui pourraient se surveiller et se freiner mutuellement</w:t>
      </w:r>
      <w:r w:rsidRPr="007B7BA7">
        <w:rPr>
          <w:rFonts w:ascii="Bell MT" w:hAnsi="Bell MT" w:cs="AppleSystemUIFont"/>
          <w:sz w:val="20"/>
          <w:szCs w:val="20"/>
        </w:rPr>
        <w:t>.</w:t>
      </w:r>
      <w:r w:rsidR="007B7BA7" w:rsidRPr="007B7BA7">
        <w:rPr>
          <w:rFonts w:ascii="Bell MT" w:hAnsi="Bell MT" w:cs="AppleSystemUIFont"/>
          <w:sz w:val="20"/>
          <w:szCs w:val="20"/>
        </w:rPr>
        <w:t xml:space="preserve"> </w:t>
      </w:r>
    </w:p>
    <w:p w14:paraId="647480D6" w14:textId="010323CB" w:rsidR="007B7BA7" w:rsidRPr="007B7BA7" w:rsidRDefault="007B7BA7" w:rsidP="007B7BA7">
      <w:pPr>
        <w:widowControl w:val="0"/>
        <w:autoSpaceDE w:val="0"/>
        <w:autoSpaceDN w:val="0"/>
        <w:adjustRightInd w:val="0"/>
        <w:ind w:left="360" w:firstLine="360"/>
        <w:jc w:val="both"/>
        <w:rPr>
          <w:rFonts w:ascii="Bell MT" w:hAnsi="Bell MT" w:cs="AppleSystemUIFont"/>
          <w:sz w:val="20"/>
          <w:szCs w:val="20"/>
        </w:rPr>
      </w:pPr>
      <w:r w:rsidRPr="007B7BA7">
        <w:rPr>
          <w:rFonts w:ascii="Bell MT" w:hAnsi="Bell MT" w:cs="AppleSystemUIFont"/>
          <w:sz w:val="20"/>
          <w:szCs w:val="20"/>
        </w:rPr>
        <w:t xml:space="preserve">Un tel peuple songerait ensuite que, par manque d’information sur son véritable intérêt, </w:t>
      </w:r>
      <w:r w:rsidRPr="007B7BA7">
        <w:rPr>
          <w:rFonts w:ascii="Bell MT" w:hAnsi="Bell MT" w:cs="AppleSystemUIFont"/>
          <w:bCs/>
          <w:sz w:val="20"/>
          <w:szCs w:val="20"/>
        </w:rPr>
        <w:t>il peut lui-même commettre des erreurs passagères et que des hommes élus pour une courte période risquent de se tromper pour la même raison</w:t>
      </w:r>
      <w:r w:rsidRPr="007B7BA7">
        <w:rPr>
          <w:rFonts w:ascii="Bell MT" w:hAnsi="Bell MT" w:cs="AppleSystemUIFont"/>
          <w:sz w:val="20"/>
          <w:szCs w:val="20"/>
        </w:rPr>
        <w:t xml:space="preserve">. Une autre réflexion, également digne d’un peuple en pareille occasion, serait que </w:t>
      </w:r>
      <w:r w:rsidRPr="007B7BA7">
        <w:rPr>
          <w:rFonts w:ascii="Bell MT" w:hAnsi="Bell MT" w:cs="AppleSystemUIFont"/>
          <w:bCs/>
          <w:sz w:val="20"/>
          <w:szCs w:val="20"/>
        </w:rPr>
        <w:t>la versatilité et la passion peuvent l’induire lui-même en erreur, au même titre qu’un corps de représentants tout entier</w:t>
      </w:r>
      <w:r w:rsidRPr="007B7BA7">
        <w:rPr>
          <w:rFonts w:ascii="Bell MT" w:hAnsi="Bell MT" w:cs="AppleSystemUIFont"/>
          <w:sz w:val="20"/>
          <w:szCs w:val="20"/>
        </w:rPr>
        <w:t xml:space="preserve">. Enfin, il devrait apparaître à tout peuple qui délibère sur le gouvernement qu’il lui faut, que, étant donné les différents intérêts qui naissent nécessairement de la liberté qu’il cherche à garantir, </w:t>
      </w:r>
      <w:r w:rsidRPr="007B7BA7">
        <w:rPr>
          <w:rFonts w:ascii="Bell MT" w:hAnsi="Bell MT" w:cs="AppleSystemUIFont"/>
          <w:bCs/>
          <w:sz w:val="20"/>
          <w:szCs w:val="20"/>
        </w:rPr>
        <w:t>les intérêts majoritaires risquent peut-être, par une impulsion soudaine, d’être tentés de faire subir des injustices à la minorité</w:t>
      </w:r>
      <w:r w:rsidRPr="007B7BA7">
        <w:rPr>
          <w:rStyle w:val="Appelnotedebasdep"/>
          <w:rFonts w:ascii="Bell MT" w:hAnsi="Bell MT" w:cs="AppleSystemUIFont"/>
          <w:bCs/>
          <w:sz w:val="20"/>
          <w:szCs w:val="20"/>
        </w:rPr>
        <w:footnoteReference w:id="34"/>
      </w:r>
      <w:r w:rsidRPr="007B7BA7">
        <w:rPr>
          <w:rFonts w:ascii="Bell MT" w:hAnsi="Bell MT" w:cs="AppleSystemUIFont"/>
          <w:sz w:val="20"/>
          <w:szCs w:val="20"/>
        </w:rPr>
        <w:t>.</w:t>
      </w:r>
    </w:p>
    <w:p w14:paraId="4DD52CEE" w14:textId="77777777" w:rsidR="007B7BA7" w:rsidRPr="007B7BA7" w:rsidRDefault="007B7BA7" w:rsidP="007B7BA7">
      <w:pPr>
        <w:pStyle w:val="Pardeliste"/>
        <w:widowControl w:val="0"/>
        <w:autoSpaceDE w:val="0"/>
        <w:autoSpaceDN w:val="0"/>
        <w:adjustRightInd w:val="0"/>
        <w:ind w:left="1440"/>
        <w:jc w:val="both"/>
        <w:rPr>
          <w:rFonts w:ascii="Bell MT" w:hAnsi="Bell MT" w:cs="AppleSystemUIFont"/>
        </w:rPr>
      </w:pPr>
    </w:p>
    <w:p w14:paraId="3F353086" w14:textId="280920FC" w:rsidR="00D64F14" w:rsidRDefault="007B7BA7" w:rsidP="0000638B">
      <w:pPr>
        <w:widowControl w:val="0"/>
        <w:autoSpaceDE w:val="0"/>
        <w:autoSpaceDN w:val="0"/>
        <w:adjustRightInd w:val="0"/>
        <w:ind w:firstLine="360"/>
        <w:jc w:val="both"/>
        <w:rPr>
          <w:rFonts w:ascii="Bell MT" w:hAnsi="Bell MT" w:cs="AppleSystemUIFont"/>
        </w:rPr>
      </w:pPr>
      <w:r>
        <w:rPr>
          <w:rFonts w:ascii="Bell MT" w:hAnsi="Bell MT" w:cs="AppleSystemUIFont"/>
        </w:rPr>
        <w:t>L’argumentation est ici purement hypothétique. Elle annonce en un sens le principe rawlsien d’un raisonnement « sous un voile d’ignorance ». Quelque parti que je prenne, que je fasse partie de la majorité ou de la minorité, je peux (par principe, indépendamment de ce que je crois subjectivement) m’attendre à ce que 1° mes représentants ne soient pas pleinement dignes</w:t>
      </w:r>
      <w:r w:rsidR="00BB708E">
        <w:rPr>
          <w:rFonts w:ascii="Bell MT" w:hAnsi="Bell MT" w:cs="AppleSystemUIFont"/>
        </w:rPr>
        <w:t xml:space="preserve"> de ma confiance</w:t>
      </w:r>
      <w:r>
        <w:rPr>
          <w:rFonts w:ascii="Bell MT" w:hAnsi="Bell MT" w:cs="AppleSystemUIFont"/>
        </w:rPr>
        <w:t xml:space="preserve"> 2° mes représentants se trompent 3° la majorité </w:t>
      </w:r>
      <w:r w:rsidR="00BB708E">
        <w:rPr>
          <w:rFonts w:ascii="Bell MT" w:hAnsi="Bell MT" w:cs="AppleSystemUIFont"/>
        </w:rPr>
        <w:t>opprime une minorité (dont je pourrais faire partie)</w:t>
      </w:r>
      <w:r>
        <w:rPr>
          <w:rFonts w:ascii="Bell MT" w:hAnsi="Bell MT" w:cs="AppleSystemUIFont"/>
        </w:rPr>
        <w:t xml:space="preserve">. Dans tous ces cas, une seconde chambre joue le rôle d’un filtre face à des emportements ou des </w:t>
      </w:r>
      <w:r w:rsidR="00BB708E">
        <w:rPr>
          <w:rFonts w:ascii="Bell MT" w:hAnsi="Bell MT" w:cs="AppleSystemUIFont"/>
        </w:rPr>
        <w:t>certitudes</w:t>
      </w:r>
      <w:r>
        <w:rPr>
          <w:rFonts w:ascii="Bell MT" w:hAnsi="Bell MT" w:cs="AppleSystemUIFont"/>
        </w:rPr>
        <w:t xml:space="preserve"> </w:t>
      </w:r>
      <w:r w:rsidR="00BB708E">
        <w:rPr>
          <w:rFonts w:ascii="Bell MT" w:hAnsi="Bell MT" w:cs="AppleSystemUIFont"/>
        </w:rPr>
        <w:t>dogmatiques temporaires</w:t>
      </w:r>
      <w:r>
        <w:rPr>
          <w:rFonts w:ascii="Bell MT" w:hAnsi="Bell MT" w:cs="AppleSystemUIFont"/>
        </w:rPr>
        <w:t xml:space="preserve">, qu’il vaudrait mieux avoir l’occasion de réviser de façon réflexive. </w:t>
      </w:r>
    </w:p>
    <w:p w14:paraId="30D4B7F3" w14:textId="25FFAC33" w:rsidR="0000638B" w:rsidRDefault="0000638B" w:rsidP="0000638B">
      <w:pPr>
        <w:widowControl w:val="0"/>
        <w:autoSpaceDE w:val="0"/>
        <w:autoSpaceDN w:val="0"/>
        <w:adjustRightInd w:val="0"/>
        <w:ind w:firstLine="360"/>
        <w:jc w:val="both"/>
        <w:rPr>
          <w:rFonts w:ascii="Bell MT" w:hAnsi="Bell MT" w:cs="AppleSystemUIFont"/>
        </w:rPr>
      </w:pPr>
      <w:r>
        <w:rPr>
          <w:rFonts w:ascii="Bell MT" w:hAnsi="Bell MT" w:cs="AppleSystemUIFont"/>
        </w:rPr>
        <w:t xml:space="preserve">Pour relativiser toutefois l’influence des modèles normatifs sur les processus politiques </w:t>
      </w:r>
      <w:r>
        <w:rPr>
          <w:rFonts w:ascii="Bell MT" w:hAnsi="Bell MT" w:cs="AppleSystemUIFont"/>
        </w:rPr>
        <w:lastRenderedPageBreak/>
        <w:t xml:space="preserve">réels, Elster fait </w:t>
      </w:r>
      <w:r w:rsidR="00512B68">
        <w:rPr>
          <w:rFonts w:ascii="Bell MT" w:hAnsi="Bell MT" w:cs="AppleSystemUIFont"/>
        </w:rPr>
        <w:t xml:space="preserve">enfin </w:t>
      </w:r>
      <w:r>
        <w:rPr>
          <w:rFonts w:ascii="Bell MT" w:hAnsi="Bell MT" w:cs="AppleSystemUIFont"/>
        </w:rPr>
        <w:t>la série de remarques suivante :</w:t>
      </w:r>
    </w:p>
    <w:p w14:paraId="399F5941" w14:textId="27C74875" w:rsidR="00B74A65" w:rsidRPr="0000638B" w:rsidRDefault="00B74A65" w:rsidP="0000638B">
      <w:pPr>
        <w:pStyle w:val="Pardeliste"/>
        <w:widowControl w:val="0"/>
        <w:numPr>
          <w:ilvl w:val="0"/>
          <w:numId w:val="18"/>
        </w:numPr>
        <w:autoSpaceDE w:val="0"/>
        <w:autoSpaceDN w:val="0"/>
        <w:adjustRightInd w:val="0"/>
        <w:jc w:val="both"/>
        <w:rPr>
          <w:rFonts w:ascii="Bell MT" w:hAnsi="Bell MT" w:cs="AppleSystemUIFont"/>
          <w:iCs/>
        </w:rPr>
      </w:pPr>
      <w:r w:rsidRPr="0000638B">
        <w:rPr>
          <w:rFonts w:ascii="Bell MT" w:hAnsi="Bell MT" w:cs="AppleSystemUIFont"/>
          <w:iCs/>
        </w:rPr>
        <w:t>L’histoire montre que les constitutions sont tout aussi souvent élaborées par Pierre ivre p</w:t>
      </w:r>
      <w:r w:rsidR="0000638B">
        <w:rPr>
          <w:rFonts w:ascii="Bell MT" w:hAnsi="Bell MT" w:cs="AppleSystemUIFont"/>
          <w:iCs/>
        </w:rPr>
        <w:t>our le bénéfice de Pierre sobre.</w:t>
      </w:r>
      <w:r w:rsidR="0000638B" w:rsidRPr="0000638B">
        <w:rPr>
          <w:rFonts w:ascii="Bell MT" w:hAnsi="Bell MT" w:cs="AppleSystemUIFont"/>
          <w:iCs/>
        </w:rPr>
        <w:t xml:space="preserve"> </w:t>
      </w:r>
      <w:r w:rsidRPr="0000638B">
        <w:rPr>
          <w:rFonts w:ascii="Bell MT" w:hAnsi="Bell MT" w:cs="AppleSystemUIFont"/>
          <w:iCs/>
        </w:rPr>
        <w:t xml:space="preserve">Les constituants </w:t>
      </w:r>
      <w:r w:rsidR="0000638B">
        <w:rPr>
          <w:rFonts w:ascii="Bell MT" w:hAnsi="Bell MT" w:cs="AppleSystemUIFont"/>
          <w:iCs/>
        </w:rPr>
        <w:t>français par exemple ont</w:t>
      </w:r>
      <w:r w:rsidRPr="0000638B">
        <w:rPr>
          <w:rFonts w:ascii="Bell MT" w:hAnsi="Bell MT" w:cs="AppleSystemUIFont"/>
          <w:iCs/>
        </w:rPr>
        <w:t xml:space="preserve"> souvent </w:t>
      </w:r>
      <w:r w:rsidR="0000638B">
        <w:rPr>
          <w:rFonts w:ascii="Bell MT" w:hAnsi="Bell MT" w:cs="AppleSystemUIFont"/>
          <w:iCs/>
        </w:rPr>
        <w:t xml:space="preserve">été </w:t>
      </w:r>
      <w:r w:rsidRPr="0000638B">
        <w:rPr>
          <w:rFonts w:ascii="Bell MT" w:hAnsi="Bell MT" w:cs="AppleSystemUIFont"/>
          <w:iCs/>
        </w:rPr>
        <w:t xml:space="preserve">emportés par la passion, </w:t>
      </w:r>
      <w:r w:rsidR="0000638B">
        <w:rPr>
          <w:rFonts w:ascii="Bell MT" w:hAnsi="Bell MT" w:cs="AppleSystemUIFont"/>
          <w:iCs/>
        </w:rPr>
        <w:t>pour le</w:t>
      </w:r>
      <w:r w:rsidRPr="0000638B">
        <w:rPr>
          <w:rFonts w:ascii="Bell MT" w:hAnsi="Bell MT" w:cs="AppleSystemUIFont"/>
          <w:iCs/>
        </w:rPr>
        <w:t xml:space="preserve"> meilleur au moins aussi souvent que du pire (</w:t>
      </w:r>
      <w:r w:rsidR="0000638B">
        <w:rPr>
          <w:rFonts w:ascii="Bell MT" w:hAnsi="Bell MT" w:cs="AppleSystemUIFont"/>
          <w:iCs/>
        </w:rPr>
        <w:t>pensons à la</w:t>
      </w:r>
      <w:r w:rsidRPr="0000638B">
        <w:rPr>
          <w:rFonts w:ascii="Bell MT" w:hAnsi="Bell MT" w:cs="AppleSystemUIFont"/>
          <w:iCs/>
        </w:rPr>
        <w:t xml:space="preserve"> nuit du 4 août 1789).</w:t>
      </w:r>
      <w:r w:rsidR="0000638B">
        <w:rPr>
          <w:rFonts w:ascii="Bell MT" w:hAnsi="Bell MT" w:cs="AppleSystemUIFont"/>
          <w:iCs/>
        </w:rPr>
        <w:t xml:space="preserve"> </w:t>
      </w:r>
      <w:r w:rsidRPr="0000638B">
        <w:rPr>
          <w:rFonts w:ascii="Bell MT" w:hAnsi="Bell MT" w:cs="AppleSystemUIFont"/>
          <w:iCs/>
        </w:rPr>
        <w:t>Il reste que</w:t>
      </w:r>
      <w:r w:rsidR="0000638B">
        <w:rPr>
          <w:rFonts w:ascii="Bell MT" w:hAnsi="Bell MT" w:cs="AppleSystemUIFont"/>
          <w:iCs/>
        </w:rPr>
        <w:t>, contrairement aux systèmes bicaméraux,</w:t>
      </w:r>
      <w:r w:rsidRPr="0000638B">
        <w:rPr>
          <w:rFonts w:ascii="Bell MT" w:hAnsi="Bell MT" w:cs="AppleSystemUIFont"/>
          <w:iCs/>
        </w:rPr>
        <w:t xml:space="preserve"> les assemblées uniques semblent incapables de tenir les contraintes procédurales qu’elles s’imposent à elles-mêmes, qu’elles </w:t>
      </w:r>
      <w:r w:rsidR="0000638B">
        <w:rPr>
          <w:rFonts w:ascii="Bell MT" w:hAnsi="Bell MT" w:cs="AppleSystemUIFont"/>
          <w:iCs/>
        </w:rPr>
        <w:t>révoquent effectivement</w:t>
      </w:r>
      <w:r w:rsidRPr="0000638B">
        <w:rPr>
          <w:rFonts w:ascii="Bell MT" w:hAnsi="Bell MT" w:cs="AppleSystemUIFont"/>
          <w:iCs/>
        </w:rPr>
        <w:t xml:space="preserve"> à loisir.</w:t>
      </w:r>
      <w:r w:rsidR="0000638B">
        <w:rPr>
          <w:rFonts w:ascii="Bell MT" w:hAnsi="Bell MT" w:cs="AppleSystemUIFont"/>
          <w:iCs/>
        </w:rPr>
        <w:t xml:space="preserve"> Pour reprendre le même exemple, un</w:t>
      </w:r>
      <w:r w:rsidRPr="0000638B">
        <w:rPr>
          <w:rFonts w:ascii="Bell MT" w:hAnsi="Bell MT" w:cs="AppleSystemUIFont"/>
          <w:iCs/>
        </w:rPr>
        <w:t xml:space="preserve"> règlement a</w:t>
      </w:r>
      <w:r w:rsidR="0000638B">
        <w:rPr>
          <w:rFonts w:ascii="Bell MT" w:hAnsi="Bell MT" w:cs="AppleSystemUIFont"/>
          <w:iCs/>
        </w:rPr>
        <w:t>dopté le 29 juillet 1789 précisait ainsi</w:t>
      </w:r>
      <w:r w:rsidRPr="0000638B">
        <w:rPr>
          <w:rFonts w:ascii="Bell MT" w:hAnsi="Bell MT" w:cs="AppleSystemUIFont"/>
          <w:iCs/>
        </w:rPr>
        <w:t xml:space="preserve"> que « toute motion relative à la constitution ou à la législation sera portée trois fois à la discussion, à des jours différen</w:t>
      </w:r>
      <w:r w:rsidR="0000638B" w:rsidRPr="0000638B">
        <w:rPr>
          <w:rFonts w:ascii="Bell MT" w:hAnsi="Bell MT" w:cs="AppleSystemUIFont"/>
          <w:iCs/>
        </w:rPr>
        <w:t>ts ». Quand, six jours plus tard</w:t>
      </w:r>
      <w:r w:rsidRPr="0000638B">
        <w:rPr>
          <w:rFonts w:ascii="Bell MT" w:hAnsi="Bell MT" w:cs="AppleSystemUIFont"/>
          <w:iCs/>
        </w:rPr>
        <w:t>, l’Assemblée adopta les décrets de la nuit du 4 août, elle viola sans ambages cette contrainte.</w:t>
      </w:r>
    </w:p>
    <w:p w14:paraId="794268D3" w14:textId="66B9BDBA" w:rsidR="00B74A65" w:rsidRPr="0000638B" w:rsidRDefault="00B74A65" w:rsidP="0000638B">
      <w:pPr>
        <w:pStyle w:val="Pardeliste"/>
        <w:widowControl w:val="0"/>
        <w:numPr>
          <w:ilvl w:val="0"/>
          <w:numId w:val="18"/>
        </w:numPr>
        <w:autoSpaceDE w:val="0"/>
        <w:autoSpaceDN w:val="0"/>
        <w:adjustRightInd w:val="0"/>
        <w:jc w:val="both"/>
        <w:rPr>
          <w:rFonts w:ascii="Bell MT" w:hAnsi="Bell MT" w:cs="AppleSystemUIFont"/>
        </w:rPr>
      </w:pPr>
      <w:r w:rsidRPr="0000638B">
        <w:rPr>
          <w:rFonts w:ascii="Bell MT" w:hAnsi="Bell MT" w:cs="AppleSystemUIFont"/>
        </w:rPr>
        <w:t xml:space="preserve">C’est beaucoup plus souvent pour lier les mains à leurs adversaires, et non à </w:t>
      </w:r>
      <w:r w:rsidR="008D398E">
        <w:rPr>
          <w:rFonts w:ascii="Bell MT" w:hAnsi="Bell MT" w:cs="AppleSystemUIFont"/>
        </w:rPr>
        <w:t>elles</w:t>
      </w:r>
      <w:r w:rsidRPr="0000638B">
        <w:rPr>
          <w:rFonts w:ascii="Bell MT" w:hAnsi="Bell MT" w:cs="AppleSystemUIFont"/>
        </w:rPr>
        <w:t xml:space="preserve">-mêmes, que les </w:t>
      </w:r>
      <w:r w:rsidR="0000638B">
        <w:rPr>
          <w:rFonts w:ascii="Bell MT" w:hAnsi="Bell MT" w:cs="AppleSystemUIFont"/>
        </w:rPr>
        <w:t xml:space="preserve">majorités prennent des décisions contraignantes pour l’avenir </w:t>
      </w:r>
      <w:r w:rsidRPr="0000638B">
        <w:rPr>
          <w:rFonts w:ascii="Bell MT" w:hAnsi="Bell MT" w:cs="AppleSystemUIFont"/>
        </w:rPr>
        <w:t>(</w:t>
      </w:r>
      <w:r w:rsidR="0000638B">
        <w:rPr>
          <w:rFonts w:ascii="Bell MT" w:hAnsi="Bell MT" w:cs="AppleSystemUIFont"/>
        </w:rPr>
        <w:t>par exemple</w:t>
      </w:r>
      <w:r w:rsidRPr="0000638B">
        <w:rPr>
          <w:rFonts w:ascii="Bell MT" w:hAnsi="Bell MT" w:cs="AppleSystemUIFont"/>
        </w:rPr>
        <w:t xml:space="preserve"> V. Giscard d’Estaing renforçant le pouvoir du Conseil constitution</w:t>
      </w:r>
      <w:r w:rsidR="0000638B">
        <w:rPr>
          <w:rFonts w:ascii="Bell MT" w:hAnsi="Bell MT" w:cs="AppleSystemUIFont"/>
        </w:rPr>
        <w:t>nel avant de quitter le pouvoir</w:t>
      </w:r>
      <w:r w:rsidRPr="0000638B">
        <w:rPr>
          <w:rFonts w:ascii="Bell MT" w:hAnsi="Bell MT" w:cs="AppleSystemUIFont"/>
        </w:rPr>
        <w:t xml:space="preserve"> afin de limiter </w:t>
      </w:r>
      <w:r w:rsidR="0000638B">
        <w:rPr>
          <w:rFonts w:ascii="Bell MT" w:hAnsi="Bell MT" w:cs="AppleSystemUIFont"/>
        </w:rPr>
        <w:t xml:space="preserve">F. </w:t>
      </w:r>
      <w:r w:rsidRPr="0000638B">
        <w:rPr>
          <w:rFonts w:ascii="Bell MT" w:hAnsi="Bell MT" w:cs="AppleSystemUIFont"/>
        </w:rPr>
        <w:t>Mitterrand)</w:t>
      </w:r>
    </w:p>
    <w:p w14:paraId="144B1A55" w14:textId="014FACBD" w:rsidR="0000638B" w:rsidRPr="008D398E" w:rsidRDefault="00B74A65" w:rsidP="008D398E">
      <w:pPr>
        <w:pStyle w:val="Pardeliste"/>
        <w:widowControl w:val="0"/>
        <w:numPr>
          <w:ilvl w:val="0"/>
          <w:numId w:val="18"/>
        </w:numPr>
        <w:autoSpaceDE w:val="0"/>
        <w:autoSpaceDN w:val="0"/>
        <w:adjustRightInd w:val="0"/>
        <w:jc w:val="both"/>
        <w:rPr>
          <w:rFonts w:ascii="Bell MT" w:hAnsi="Bell MT" w:cs="AppleSystemUIFont"/>
        </w:rPr>
      </w:pPr>
      <w:r w:rsidRPr="0000638B">
        <w:rPr>
          <w:rFonts w:ascii="Bell MT" w:hAnsi="Bell MT" w:cs="AppleSystemUIFont"/>
        </w:rPr>
        <w:t xml:space="preserve">Même s’il </w:t>
      </w:r>
      <w:r w:rsidR="0000638B">
        <w:rPr>
          <w:rFonts w:ascii="Bell MT" w:hAnsi="Bell MT" w:cs="AppleSystemUIFont"/>
        </w:rPr>
        <w:t>existe</w:t>
      </w:r>
      <w:r w:rsidRPr="0000638B">
        <w:rPr>
          <w:rFonts w:ascii="Bell MT" w:hAnsi="Bell MT" w:cs="AppleSystemUIFont"/>
        </w:rPr>
        <w:t xml:space="preserve"> de </w:t>
      </w:r>
      <w:r w:rsidRPr="0000638B">
        <w:rPr>
          <w:rFonts w:ascii="Bell MT" w:hAnsi="Bell MT" w:cs="AppleSystemUIFont"/>
          <w:i/>
          <w:iCs/>
        </w:rPr>
        <w:t>bonnes raisons</w:t>
      </w:r>
      <w:r w:rsidRPr="0000638B">
        <w:rPr>
          <w:rFonts w:ascii="Bell MT" w:hAnsi="Bell MT" w:cs="AppleSystemUIFont"/>
        </w:rPr>
        <w:t xml:space="preserve"> (d’un point de vue normatif), pour les collectifs, de </w:t>
      </w:r>
      <w:r w:rsidR="0000638B">
        <w:rPr>
          <w:rFonts w:ascii="Bell MT" w:hAnsi="Bell MT" w:cs="AppleSystemUIFont"/>
        </w:rPr>
        <w:t>s’auto-contraindre dans l’anticipation de dérives ou d’emportements passagers</w:t>
      </w:r>
      <w:r w:rsidRPr="0000638B">
        <w:rPr>
          <w:rFonts w:ascii="Bell MT" w:hAnsi="Bell MT" w:cs="AppleSystemUIFont"/>
        </w:rPr>
        <w:t>, c’est souvent pour d’autres raisons (pragmatiques) que cette autocontrain</w:t>
      </w:r>
      <w:r w:rsidR="0000638B">
        <w:rPr>
          <w:rFonts w:ascii="Bell MT" w:hAnsi="Bell MT" w:cs="AppleSystemUIFont"/>
        </w:rPr>
        <w:t xml:space="preserve">te est effectivement actée. </w:t>
      </w:r>
      <w:r w:rsidR="00512B68">
        <w:rPr>
          <w:rFonts w:ascii="Bell MT" w:hAnsi="Bell MT" w:cs="AppleSystemUIFont"/>
        </w:rPr>
        <w:t xml:space="preserve">Par exemple il y aurait eu un avantage </w:t>
      </w:r>
      <w:r w:rsidR="00EE14B1">
        <w:rPr>
          <w:rFonts w:ascii="Bell MT" w:hAnsi="Bell MT" w:cs="AppleSystemUIFont"/>
        </w:rPr>
        <w:t xml:space="preserve">certain </w:t>
      </w:r>
      <w:r w:rsidR="00512B68">
        <w:rPr>
          <w:rFonts w:ascii="Bell MT" w:hAnsi="Bell MT" w:cs="AppleSystemUIFont"/>
        </w:rPr>
        <w:t>à inscrire l’indépendance des banques</w:t>
      </w:r>
      <w:r w:rsidR="00EE14B1">
        <w:rPr>
          <w:rFonts w:ascii="Bell MT" w:hAnsi="Bell MT" w:cs="AppleSystemUIFont"/>
        </w:rPr>
        <w:t xml:space="preserve"> centrales dans la Constitution dans un moment de lucidité</w:t>
      </w:r>
      <w:r w:rsidR="00512B68">
        <w:rPr>
          <w:rFonts w:ascii="Bell MT" w:hAnsi="Bell MT" w:cs="AppleSystemUIFont"/>
        </w:rPr>
        <w:t xml:space="preserve"> pour éviter que les majorités en place soient tentées de s’en servir à des fins partisanes juste avant les élections, par exemple en donnant un coup de pouce à la consommation, avec des effets à long terme globalement négatifs (inflation). </w:t>
      </w:r>
      <w:r w:rsidR="00EE14B1">
        <w:rPr>
          <w:rFonts w:ascii="Bell MT" w:hAnsi="Bell MT" w:cs="AppleSystemUIFont"/>
        </w:rPr>
        <w:t>Mais c’est pour une autre raison qu</w:t>
      </w:r>
      <w:r w:rsidR="008E0CB3">
        <w:rPr>
          <w:rFonts w:ascii="Bell MT" w:hAnsi="Bell MT" w:cs="AppleSystemUIFont"/>
        </w:rPr>
        <w:t xml:space="preserve">e cette indépendance fut actée, parce qu’elle permettait d’éviter </w:t>
      </w:r>
      <w:r w:rsidR="008D398E">
        <w:rPr>
          <w:rFonts w:ascii="Bell MT" w:hAnsi="Bell MT" w:cs="AppleSystemUIFont"/>
        </w:rPr>
        <w:t>une surenchère contre-productive entre les syndicats et le gouvernement sur le taux d’inflation acceptable.</w:t>
      </w:r>
      <w:r w:rsidR="008E0CB3">
        <w:rPr>
          <w:rFonts w:ascii="Bell MT" w:hAnsi="Bell MT" w:cs="AppleSystemUIFont"/>
        </w:rPr>
        <w:t xml:space="preserve"> </w:t>
      </w:r>
    </w:p>
    <w:p w14:paraId="36B1DE02" w14:textId="77777777" w:rsidR="001F0BBF" w:rsidRPr="00993BDF" w:rsidRDefault="001F0BBF" w:rsidP="00A261D7">
      <w:pPr>
        <w:widowControl w:val="0"/>
        <w:autoSpaceDE w:val="0"/>
        <w:autoSpaceDN w:val="0"/>
        <w:adjustRightInd w:val="0"/>
        <w:jc w:val="both"/>
        <w:rPr>
          <w:rFonts w:ascii="AppleSystemUIFont" w:hAnsi="AppleSystemUIFont" w:cs="AppleSystemUIFont"/>
        </w:rPr>
      </w:pPr>
    </w:p>
    <w:p w14:paraId="32F2860D" w14:textId="46A0F7D3" w:rsidR="00892024" w:rsidRPr="00993BDF" w:rsidRDefault="00E460B6" w:rsidP="00993BDF">
      <w:pPr>
        <w:pStyle w:val="Titre2"/>
        <w:numPr>
          <w:ilvl w:val="0"/>
          <w:numId w:val="13"/>
        </w:numPr>
        <w:rPr>
          <w:rFonts w:ascii="Bell MT" w:hAnsi="Bell MT"/>
          <w:color w:val="000000" w:themeColor="text1"/>
          <w:sz w:val="24"/>
          <w:szCs w:val="24"/>
        </w:rPr>
      </w:pPr>
      <w:bookmarkStart w:id="9" w:name="_Toc58173735"/>
      <w:r w:rsidRPr="00993BDF">
        <w:rPr>
          <w:rFonts w:ascii="Bell MT" w:hAnsi="Bell MT"/>
          <w:color w:val="000000" w:themeColor="text1"/>
          <w:sz w:val="24"/>
          <w:szCs w:val="24"/>
        </w:rPr>
        <w:t xml:space="preserve">Peut-on lutter contre la faiblesse de volonté des citoyens sans </w:t>
      </w:r>
      <w:r w:rsidR="00993BDF" w:rsidRPr="00993BDF">
        <w:rPr>
          <w:rFonts w:ascii="Bell MT" w:hAnsi="Bell MT"/>
          <w:color w:val="000000" w:themeColor="text1"/>
          <w:sz w:val="24"/>
          <w:szCs w:val="24"/>
        </w:rPr>
        <w:t>verser</w:t>
      </w:r>
      <w:r w:rsidR="00F23DBB" w:rsidRPr="00993BDF">
        <w:rPr>
          <w:rFonts w:ascii="Bell MT" w:hAnsi="Bell MT"/>
          <w:color w:val="000000" w:themeColor="text1"/>
          <w:sz w:val="24"/>
          <w:szCs w:val="24"/>
        </w:rPr>
        <w:t xml:space="preserve"> dans le paternalisme ?</w:t>
      </w:r>
      <w:bookmarkEnd w:id="9"/>
    </w:p>
    <w:p w14:paraId="1D0D7039" w14:textId="77777777" w:rsidR="00892024" w:rsidRDefault="00892024" w:rsidP="00A261D7">
      <w:pPr>
        <w:widowControl w:val="0"/>
        <w:autoSpaceDE w:val="0"/>
        <w:autoSpaceDN w:val="0"/>
        <w:adjustRightInd w:val="0"/>
        <w:jc w:val="both"/>
        <w:rPr>
          <w:rFonts w:ascii="AppleSystemUIFont" w:hAnsi="AppleSystemUIFont" w:cs="AppleSystemUIFont"/>
          <w:color w:val="auto"/>
        </w:rPr>
      </w:pPr>
    </w:p>
    <w:p w14:paraId="180F9798" w14:textId="6189C3C9" w:rsidR="008D03AD" w:rsidRDefault="008D03AD" w:rsidP="008D03AD">
      <w:pPr>
        <w:widowControl w:val="0"/>
        <w:autoSpaceDE w:val="0"/>
        <w:autoSpaceDN w:val="0"/>
        <w:adjustRightInd w:val="0"/>
        <w:ind w:firstLine="360"/>
        <w:jc w:val="both"/>
        <w:rPr>
          <w:rFonts w:ascii="Bell MT" w:hAnsi="Bell MT" w:cs="AppleSystemUIFont"/>
          <w:color w:val="auto"/>
        </w:rPr>
      </w:pPr>
      <w:r w:rsidRPr="008D398E">
        <w:rPr>
          <w:rFonts w:ascii="Bell MT" w:hAnsi="Bell MT" w:cs="AppleSystemUIFont"/>
          <w:color w:val="auto"/>
        </w:rPr>
        <w:t xml:space="preserve">Il existe </w:t>
      </w:r>
      <w:r w:rsidR="008D398E" w:rsidRPr="008D398E">
        <w:rPr>
          <w:rFonts w:ascii="Bell MT" w:hAnsi="Bell MT" w:cs="AppleSystemUIFont"/>
          <w:color w:val="auto"/>
        </w:rPr>
        <w:t xml:space="preserve">d’abord </w:t>
      </w:r>
      <w:r w:rsidRPr="008D398E">
        <w:rPr>
          <w:rFonts w:ascii="Bell MT" w:hAnsi="Bell MT" w:cs="AppleSystemUIFont"/>
          <w:color w:val="auto"/>
        </w:rPr>
        <w:t>des mécanismes insti</w:t>
      </w:r>
      <w:r w:rsidR="008D398E" w:rsidRPr="008D398E">
        <w:rPr>
          <w:rFonts w:ascii="Bell MT" w:hAnsi="Bell MT" w:cs="AppleSystemUIFont"/>
          <w:color w:val="auto"/>
        </w:rPr>
        <w:t>tutionnels non étatiques</w:t>
      </w:r>
      <w:r w:rsidRPr="008D398E">
        <w:rPr>
          <w:rFonts w:ascii="Bell MT" w:hAnsi="Bell MT" w:cs="AppleSystemUIFont"/>
          <w:color w:val="auto"/>
        </w:rPr>
        <w:t xml:space="preserve"> par lesquels les agents sophistiqués peuvent tâcher de remédier à leur propre faiblesse de volonté. C’est le cas des Christmas </w:t>
      </w:r>
      <w:proofErr w:type="spellStart"/>
      <w:r w:rsidRPr="008D398E">
        <w:rPr>
          <w:rFonts w:ascii="Bell MT" w:hAnsi="Bell MT" w:cs="AppleSystemUIFont"/>
          <w:color w:val="auto"/>
        </w:rPr>
        <w:t>Saving</w:t>
      </w:r>
      <w:proofErr w:type="spellEnd"/>
      <w:r w:rsidRPr="008D398E">
        <w:rPr>
          <w:rFonts w:ascii="Bell MT" w:hAnsi="Bell MT" w:cs="AppleSystemUIFont"/>
          <w:color w:val="auto"/>
        </w:rPr>
        <w:t xml:space="preserve"> Clubs, qui propose à leurs adhérents de s’engager à verser une somme </w:t>
      </w:r>
      <w:r w:rsidR="001802D8">
        <w:rPr>
          <w:rFonts w:ascii="Bell MT" w:hAnsi="Bell MT" w:cs="AppleSystemUIFont"/>
          <w:color w:val="auto"/>
        </w:rPr>
        <w:t>sur un compte dont ils acceptent qu’il soit bloqué jusqu’à</w:t>
      </w:r>
      <w:r w:rsidRPr="008D398E">
        <w:rPr>
          <w:rFonts w:ascii="Bell MT" w:hAnsi="Bell MT" w:cs="AppleSystemUIFont"/>
          <w:color w:val="auto"/>
        </w:rPr>
        <w:t xml:space="preserve"> Noel</w:t>
      </w:r>
      <w:r w:rsidR="001802D8">
        <w:rPr>
          <w:rFonts w:ascii="Bell MT" w:hAnsi="Bell MT" w:cs="AppleSystemUIFont"/>
          <w:color w:val="auto"/>
        </w:rPr>
        <w:t>. Ces comptes ne rapportent aucun intérêt, signe que les individus sont prêts à payer pour surmonter leur faiblesse de volonté.</w:t>
      </w:r>
    </w:p>
    <w:p w14:paraId="59AD83A8" w14:textId="77777777" w:rsidR="00910E30" w:rsidRDefault="008D398E" w:rsidP="001802D8">
      <w:pPr>
        <w:widowControl w:val="0"/>
        <w:autoSpaceDE w:val="0"/>
        <w:autoSpaceDN w:val="0"/>
        <w:adjustRightInd w:val="0"/>
        <w:ind w:firstLine="360"/>
        <w:jc w:val="both"/>
        <w:rPr>
          <w:rFonts w:ascii="Bell MT" w:hAnsi="Bell MT" w:cs="AppleSystemUIFont"/>
          <w:color w:val="auto"/>
        </w:rPr>
      </w:pPr>
      <w:r>
        <w:rPr>
          <w:rFonts w:ascii="Bell MT" w:hAnsi="Bell MT" w:cs="AppleSystemUIFont"/>
          <w:color w:val="auto"/>
        </w:rPr>
        <w:t>La question est de savoir si l’action d’un gouvernement peut s’autoriser d’un raisonnement semblable</w:t>
      </w:r>
      <w:r w:rsidR="001802D8">
        <w:rPr>
          <w:rFonts w:ascii="Bell MT" w:hAnsi="Bell MT" w:cs="AppleSystemUIFont"/>
          <w:color w:val="auto"/>
        </w:rPr>
        <w:t xml:space="preserve"> pour orienter les agents vers la conduite qui </w:t>
      </w:r>
      <w:r w:rsidR="001802D8" w:rsidRPr="00910E30">
        <w:rPr>
          <w:rFonts w:ascii="Bell MT" w:hAnsi="Bell MT" w:cs="AppleSystemUIFont"/>
          <w:i/>
          <w:color w:val="auto"/>
        </w:rPr>
        <w:t>a</w:t>
      </w:r>
      <w:r w:rsidR="001802D8">
        <w:rPr>
          <w:rFonts w:ascii="Bell MT" w:hAnsi="Bell MT" w:cs="AppleSystemUIFont"/>
          <w:color w:val="auto"/>
        </w:rPr>
        <w:t xml:space="preserve"> leur préférence, l’agent agissant </w:t>
      </w:r>
      <w:r w:rsidR="00910E30">
        <w:rPr>
          <w:rFonts w:ascii="Bell MT" w:hAnsi="Bell MT" w:cs="AppleSystemUIFont"/>
          <w:color w:val="auto"/>
        </w:rPr>
        <w:t>de façon irrationnelle ou négligente</w:t>
      </w:r>
      <w:r w:rsidR="001802D8">
        <w:rPr>
          <w:rFonts w:ascii="Bell MT" w:hAnsi="Bell MT" w:cs="AppleSystemUIFont"/>
          <w:color w:val="auto"/>
        </w:rPr>
        <w:t xml:space="preserve"> </w:t>
      </w:r>
      <w:r w:rsidR="00910E30">
        <w:rPr>
          <w:rFonts w:ascii="Bell MT" w:hAnsi="Bell MT" w:cs="AppleSystemUIFont"/>
          <w:color w:val="auto"/>
        </w:rPr>
        <w:t>à l’encontre</w:t>
      </w:r>
      <w:r w:rsidR="001802D8">
        <w:rPr>
          <w:rFonts w:ascii="Bell MT" w:hAnsi="Bell MT" w:cs="AppleSystemUIFont"/>
          <w:color w:val="auto"/>
        </w:rPr>
        <w:t xml:space="preserve"> </w:t>
      </w:r>
      <w:r w:rsidR="00910E30">
        <w:rPr>
          <w:rFonts w:ascii="Bell MT" w:hAnsi="Bell MT" w:cs="AppleSystemUIFont"/>
          <w:color w:val="auto"/>
        </w:rPr>
        <w:t xml:space="preserve">de </w:t>
      </w:r>
      <w:r w:rsidR="001802D8">
        <w:rPr>
          <w:rFonts w:ascii="Bell MT" w:hAnsi="Bell MT" w:cs="AppleSystemUIFont"/>
          <w:color w:val="auto"/>
        </w:rPr>
        <w:t xml:space="preserve">ses propres préférences. </w:t>
      </w:r>
    </w:p>
    <w:p w14:paraId="5D95DD04" w14:textId="77777777" w:rsidR="00910E30" w:rsidRDefault="00910E30" w:rsidP="001802D8">
      <w:pPr>
        <w:widowControl w:val="0"/>
        <w:autoSpaceDE w:val="0"/>
        <w:autoSpaceDN w:val="0"/>
        <w:adjustRightInd w:val="0"/>
        <w:ind w:firstLine="360"/>
        <w:jc w:val="both"/>
        <w:rPr>
          <w:rFonts w:ascii="Bell MT" w:hAnsi="Bell MT" w:cs="AppleSystemUIFont"/>
          <w:color w:val="auto"/>
        </w:rPr>
      </w:pPr>
    </w:p>
    <w:p w14:paraId="594CDAB6" w14:textId="390E5BE9" w:rsidR="00910E30" w:rsidRPr="00910E30" w:rsidRDefault="00910E30" w:rsidP="00910E30">
      <w:pPr>
        <w:pStyle w:val="Titre3"/>
        <w:rPr>
          <w:rFonts w:ascii="Bell MT" w:hAnsi="Bell MT"/>
          <w:i/>
        </w:rPr>
      </w:pPr>
      <w:r w:rsidRPr="00910E30">
        <w:rPr>
          <w:rFonts w:ascii="Bell MT" w:hAnsi="Bell MT"/>
          <w:i/>
          <w:color w:val="000000" w:themeColor="text1"/>
        </w:rPr>
        <w:t>Jusqu’où peut-on aider les individus à faire ce qu’ils veulent</w:t>
      </w:r>
      <w:r>
        <w:rPr>
          <w:rFonts w:ascii="Bell MT" w:hAnsi="Bell MT"/>
          <w:i/>
          <w:color w:val="000000" w:themeColor="text1"/>
        </w:rPr>
        <w:t xml:space="preserve"> (vraiment)</w:t>
      </w:r>
      <w:r w:rsidRPr="00910E30">
        <w:rPr>
          <w:rFonts w:ascii="Bell MT" w:hAnsi="Bell MT"/>
          <w:i/>
          <w:color w:val="000000" w:themeColor="text1"/>
        </w:rPr>
        <w:t xml:space="preserve"> ? Le cas du </w:t>
      </w:r>
      <w:proofErr w:type="spellStart"/>
      <w:r>
        <w:rPr>
          <w:rFonts w:ascii="Bell MT" w:hAnsi="Bell MT"/>
          <w:i/>
          <w:color w:val="000000" w:themeColor="text1"/>
        </w:rPr>
        <w:t>perfectionisme</w:t>
      </w:r>
      <w:proofErr w:type="spellEnd"/>
      <w:r w:rsidRPr="00910E30">
        <w:rPr>
          <w:rFonts w:ascii="Bell MT" w:hAnsi="Bell MT"/>
          <w:i/>
          <w:color w:val="000000" w:themeColor="text1"/>
        </w:rPr>
        <w:t xml:space="preserve"> libéral </w:t>
      </w:r>
    </w:p>
    <w:p w14:paraId="746F6669" w14:textId="77777777" w:rsidR="00910E30" w:rsidRDefault="00910E30" w:rsidP="001802D8">
      <w:pPr>
        <w:widowControl w:val="0"/>
        <w:autoSpaceDE w:val="0"/>
        <w:autoSpaceDN w:val="0"/>
        <w:adjustRightInd w:val="0"/>
        <w:ind w:firstLine="360"/>
        <w:jc w:val="both"/>
        <w:rPr>
          <w:rFonts w:ascii="Bell MT" w:hAnsi="Bell MT" w:cs="AppleSystemUIFont"/>
          <w:color w:val="auto"/>
        </w:rPr>
      </w:pPr>
    </w:p>
    <w:p w14:paraId="34FF89FE" w14:textId="70A0A2E3" w:rsidR="001802D8" w:rsidRDefault="001802D8" w:rsidP="001802D8">
      <w:pPr>
        <w:widowControl w:val="0"/>
        <w:autoSpaceDE w:val="0"/>
        <w:autoSpaceDN w:val="0"/>
        <w:adjustRightInd w:val="0"/>
        <w:ind w:firstLine="360"/>
        <w:jc w:val="both"/>
        <w:rPr>
          <w:rFonts w:ascii="Bell MT" w:hAnsi="Bell MT" w:cs="AppleSystemUIFont"/>
          <w:color w:val="auto"/>
        </w:rPr>
      </w:pPr>
      <w:r>
        <w:rPr>
          <w:rFonts w:ascii="Bell MT" w:hAnsi="Bell MT" w:cs="AppleSystemUIFont"/>
          <w:color w:val="auto"/>
        </w:rPr>
        <w:t>Ce pourrait d’abord être le rôle des sanctions pénales, qu’Elster propose de formaliser de la façon suivante :</w:t>
      </w:r>
    </w:p>
    <w:p w14:paraId="15CA1293" w14:textId="77777777" w:rsidR="001802D8" w:rsidRDefault="001802D8" w:rsidP="001802D8">
      <w:pPr>
        <w:widowControl w:val="0"/>
        <w:autoSpaceDE w:val="0"/>
        <w:autoSpaceDN w:val="0"/>
        <w:adjustRightInd w:val="0"/>
        <w:ind w:firstLine="360"/>
        <w:jc w:val="both"/>
        <w:rPr>
          <w:rFonts w:ascii="Bell MT" w:hAnsi="Bell MT" w:cs="AppleSystemUIFont"/>
          <w:color w:val="auto"/>
        </w:rPr>
      </w:pPr>
    </w:p>
    <w:p w14:paraId="1D7EB44A" w14:textId="77777777" w:rsidR="00B74A65" w:rsidRPr="001802D8" w:rsidRDefault="00B74A65" w:rsidP="001802D8">
      <w:pPr>
        <w:pStyle w:val="Pardeliste"/>
        <w:widowControl w:val="0"/>
        <w:numPr>
          <w:ilvl w:val="0"/>
          <w:numId w:val="27"/>
        </w:numPr>
        <w:autoSpaceDE w:val="0"/>
        <w:autoSpaceDN w:val="0"/>
        <w:adjustRightInd w:val="0"/>
        <w:jc w:val="both"/>
        <w:rPr>
          <w:rFonts w:ascii="Bell MT" w:hAnsi="Bell MT" w:cs="AppleSystemUIFont"/>
          <w:color w:val="auto"/>
        </w:rPr>
      </w:pPr>
      <w:r w:rsidRPr="001802D8">
        <w:rPr>
          <w:rFonts w:ascii="Bell MT" w:hAnsi="Bell MT" w:cs="AppleSystemUIFont"/>
          <w:color w:val="auto"/>
        </w:rPr>
        <w:t>L’agent a des raisons r</w:t>
      </w:r>
      <w:r w:rsidRPr="001802D8">
        <w:rPr>
          <w:rFonts w:ascii="Bell MT" w:hAnsi="Bell MT" w:cs="AppleSystemUIFont"/>
          <w:color w:val="auto"/>
          <w:vertAlign w:val="subscript"/>
        </w:rPr>
        <w:t>1</w:t>
      </w:r>
      <w:r w:rsidRPr="001802D8">
        <w:rPr>
          <w:rFonts w:ascii="Bell MT" w:hAnsi="Bell MT" w:cs="AppleSystemUIFont"/>
          <w:color w:val="auto"/>
        </w:rPr>
        <w:t>, r</w:t>
      </w:r>
      <w:r w:rsidRPr="001802D8">
        <w:rPr>
          <w:rFonts w:ascii="Bell MT" w:hAnsi="Bell MT" w:cs="AppleSystemUIFont"/>
          <w:color w:val="auto"/>
          <w:vertAlign w:val="subscript"/>
        </w:rPr>
        <w:t>2</w:t>
      </w:r>
      <w:r w:rsidRPr="001802D8">
        <w:rPr>
          <w:rFonts w:ascii="Bell MT" w:hAnsi="Bell MT" w:cs="AppleSystemUIFont"/>
          <w:color w:val="auto"/>
        </w:rPr>
        <w:t xml:space="preserve"> </w:t>
      </w:r>
      <w:r w:rsidRPr="001802D8">
        <w:rPr>
          <w:rFonts w:ascii="Bell MT" w:hAnsi="Bell MT" w:cs="AppleSystemUIFont"/>
          <w:color w:val="auto"/>
          <w:cs/>
          <w:lang w:bidi="mr-IN"/>
        </w:rPr>
        <w:t>…</w:t>
      </w:r>
      <w:r w:rsidRPr="001802D8">
        <w:rPr>
          <w:rFonts w:ascii="Bell MT" w:hAnsi="Bell MT" w:cs="AppleSystemUIFont"/>
          <w:color w:val="auto"/>
        </w:rPr>
        <w:t>. R</w:t>
      </w:r>
      <w:r w:rsidRPr="001802D8">
        <w:rPr>
          <w:rFonts w:ascii="Bell MT" w:hAnsi="Bell MT" w:cs="AppleSystemUIFont"/>
          <w:color w:val="auto"/>
          <w:vertAlign w:val="subscript"/>
        </w:rPr>
        <w:t>n</w:t>
      </w:r>
      <w:r w:rsidRPr="001802D8">
        <w:rPr>
          <w:rFonts w:ascii="Bell MT" w:hAnsi="Bell MT" w:cs="AppleSystemUIFont"/>
          <w:color w:val="auto"/>
        </w:rPr>
        <w:t xml:space="preserve"> de faire X</w:t>
      </w:r>
    </w:p>
    <w:p w14:paraId="20D72C90" w14:textId="77777777" w:rsidR="00B74A65" w:rsidRPr="001802D8" w:rsidRDefault="00B74A65" w:rsidP="001802D8">
      <w:pPr>
        <w:pStyle w:val="Pardeliste"/>
        <w:widowControl w:val="0"/>
        <w:numPr>
          <w:ilvl w:val="0"/>
          <w:numId w:val="27"/>
        </w:numPr>
        <w:autoSpaceDE w:val="0"/>
        <w:autoSpaceDN w:val="0"/>
        <w:adjustRightInd w:val="0"/>
        <w:jc w:val="both"/>
        <w:rPr>
          <w:rFonts w:ascii="Bell MT" w:hAnsi="Bell MT" w:cs="AppleSystemUIFont"/>
          <w:color w:val="auto"/>
        </w:rPr>
      </w:pPr>
      <w:r w:rsidRPr="001802D8">
        <w:rPr>
          <w:rFonts w:ascii="Bell MT" w:hAnsi="Bell MT" w:cs="AppleSystemUIFont"/>
          <w:color w:val="auto"/>
        </w:rPr>
        <w:t>L’agent a des raisons y</w:t>
      </w:r>
      <w:r w:rsidRPr="001802D8">
        <w:rPr>
          <w:rFonts w:ascii="Bell MT" w:hAnsi="Bell MT" w:cs="AppleSystemUIFont"/>
          <w:color w:val="auto"/>
          <w:vertAlign w:val="subscript"/>
        </w:rPr>
        <w:t>1</w:t>
      </w:r>
      <w:r w:rsidRPr="001802D8">
        <w:rPr>
          <w:rFonts w:ascii="Bell MT" w:hAnsi="Bell MT" w:cs="AppleSystemUIFont"/>
          <w:color w:val="auto"/>
        </w:rPr>
        <w:t>, y</w:t>
      </w:r>
      <w:r w:rsidRPr="001802D8">
        <w:rPr>
          <w:rFonts w:ascii="Bell MT" w:hAnsi="Bell MT" w:cs="AppleSystemUIFont"/>
          <w:color w:val="auto"/>
          <w:vertAlign w:val="subscript"/>
        </w:rPr>
        <w:t>2</w:t>
      </w:r>
      <w:r w:rsidRPr="001802D8">
        <w:rPr>
          <w:rFonts w:ascii="Bell MT" w:hAnsi="Bell MT" w:cs="AppleSystemUIFont"/>
          <w:color w:val="auto"/>
        </w:rPr>
        <w:t xml:space="preserve">, </w:t>
      </w:r>
      <w:r w:rsidRPr="001802D8">
        <w:rPr>
          <w:rFonts w:ascii="Bell MT" w:hAnsi="Bell MT" w:cs="AppleSystemUIFont"/>
          <w:color w:val="auto"/>
          <w:cs/>
          <w:lang w:bidi="mr-IN"/>
        </w:rPr>
        <w:t>…</w:t>
      </w:r>
      <w:r w:rsidRPr="001802D8">
        <w:rPr>
          <w:rFonts w:ascii="Bell MT" w:hAnsi="Bell MT" w:cs="AppleSystemUIFont"/>
          <w:color w:val="auto"/>
        </w:rPr>
        <w:t xml:space="preserve"> </w:t>
      </w:r>
      <w:proofErr w:type="spellStart"/>
      <w:r w:rsidRPr="001802D8">
        <w:rPr>
          <w:rFonts w:ascii="Bell MT" w:hAnsi="Bell MT" w:cs="AppleSystemUIFont"/>
          <w:color w:val="auto"/>
        </w:rPr>
        <w:t>y</w:t>
      </w:r>
      <w:r w:rsidRPr="001802D8">
        <w:rPr>
          <w:rFonts w:ascii="Bell MT" w:hAnsi="Bell MT" w:cs="AppleSystemUIFont"/>
          <w:color w:val="auto"/>
          <w:vertAlign w:val="subscript"/>
        </w:rPr>
        <w:t>n</w:t>
      </w:r>
      <w:proofErr w:type="spellEnd"/>
      <w:r w:rsidRPr="001802D8">
        <w:rPr>
          <w:rFonts w:ascii="Bell MT" w:hAnsi="Bell MT" w:cs="AppleSystemUIFont"/>
          <w:color w:val="auto"/>
        </w:rPr>
        <w:t xml:space="preserve"> de faire Y</w:t>
      </w:r>
    </w:p>
    <w:p w14:paraId="79D55432" w14:textId="77777777" w:rsidR="00B74A65" w:rsidRPr="001F181A" w:rsidRDefault="00B74A65" w:rsidP="001802D8">
      <w:pPr>
        <w:pStyle w:val="Pardeliste"/>
        <w:widowControl w:val="0"/>
        <w:numPr>
          <w:ilvl w:val="0"/>
          <w:numId w:val="27"/>
        </w:numPr>
        <w:autoSpaceDE w:val="0"/>
        <w:autoSpaceDN w:val="0"/>
        <w:adjustRightInd w:val="0"/>
        <w:jc w:val="both"/>
        <w:rPr>
          <w:rFonts w:ascii="Bell MT" w:hAnsi="Bell MT" w:cs="AppleSystemUIFont"/>
          <w:b/>
          <w:color w:val="auto"/>
        </w:rPr>
      </w:pPr>
      <w:r w:rsidRPr="001802D8">
        <w:rPr>
          <w:rFonts w:ascii="Bell MT" w:hAnsi="Bell MT" w:cs="AppleSystemUIFont"/>
          <w:color w:val="auto"/>
        </w:rPr>
        <w:t xml:space="preserve">Dans le jugement de l’agent, </w:t>
      </w:r>
      <w:r w:rsidRPr="001F181A">
        <w:rPr>
          <w:rFonts w:ascii="Bell MT" w:hAnsi="Bell MT" w:cs="AppleSystemUIFont"/>
          <w:b/>
          <w:color w:val="auto"/>
        </w:rPr>
        <w:t>les raisons en faveur de Y sont plus fortes que les raisons en faveur de X</w:t>
      </w:r>
    </w:p>
    <w:p w14:paraId="080BF1BC" w14:textId="77777777" w:rsidR="00B74A65" w:rsidRPr="001802D8" w:rsidRDefault="00B74A65" w:rsidP="001802D8">
      <w:pPr>
        <w:pStyle w:val="Pardeliste"/>
        <w:widowControl w:val="0"/>
        <w:numPr>
          <w:ilvl w:val="0"/>
          <w:numId w:val="27"/>
        </w:numPr>
        <w:autoSpaceDE w:val="0"/>
        <w:autoSpaceDN w:val="0"/>
        <w:adjustRightInd w:val="0"/>
        <w:jc w:val="both"/>
        <w:rPr>
          <w:rFonts w:ascii="Bell MT" w:hAnsi="Bell MT" w:cs="AppleSystemUIFont"/>
          <w:color w:val="auto"/>
        </w:rPr>
      </w:pPr>
      <w:r w:rsidRPr="001802D8">
        <w:rPr>
          <w:rFonts w:ascii="Bell MT" w:hAnsi="Bell MT" w:cs="AppleSystemUIFont"/>
          <w:color w:val="auto"/>
        </w:rPr>
        <w:t xml:space="preserve">En présence de ces raisons, l’agent </w:t>
      </w:r>
      <w:r w:rsidRPr="001F181A">
        <w:rPr>
          <w:rFonts w:ascii="Bell MT" w:hAnsi="Bell MT" w:cs="AppleSystemUIFont"/>
          <w:b/>
          <w:color w:val="auto"/>
        </w:rPr>
        <w:t>fait Y</w:t>
      </w:r>
    </w:p>
    <w:p w14:paraId="4D457E9B" w14:textId="77777777" w:rsidR="00B74A65" w:rsidRPr="001802D8" w:rsidRDefault="00B74A65" w:rsidP="001802D8">
      <w:pPr>
        <w:pStyle w:val="Pardeliste"/>
        <w:widowControl w:val="0"/>
        <w:numPr>
          <w:ilvl w:val="0"/>
          <w:numId w:val="27"/>
        </w:numPr>
        <w:autoSpaceDE w:val="0"/>
        <w:autoSpaceDN w:val="0"/>
        <w:adjustRightInd w:val="0"/>
        <w:jc w:val="both"/>
        <w:rPr>
          <w:rFonts w:ascii="Bell MT" w:hAnsi="Bell MT" w:cs="AppleSystemUIFont"/>
          <w:color w:val="auto"/>
        </w:rPr>
      </w:pPr>
      <w:r w:rsidRPr="001802D8">
        <w:rPr>
          <w:rFonts w:ascii="Bell MT" w:hAnsi="Bell MT" w:cs="AppleSystemUIFont"/>
          <w:color w:val="auto"/>
        </w:rPr>
        <w:lastRenderedPageBreak/>
        <w:t>En ajoutant une peine comme la raison r</w:t>
      </w:r>
      <w:r w:rsidRPr="001802D8">
        <w:rPr>
          <w:rFonts w:ascii="Bell MT" w:hAnsi="Bell MT" w:cs="AppleSystemUIFont"/>
          <w:color w:val="auto"/>
          <w:vertAlign w:val="subscript"/>
        </w:rPr>
        <w:t>n+1</w:t>
      </w:r>
      <w:r w:rsidRPr="001802D8">
        <w:rPr>
          <w:rFonts w:ascii="Bell MT" w:hAnsi="Bell MT" w:cs="AppleSystemUIFont"/>
          <w:color w:val="auto"/>
        </w:rPr>
        <w:t xml:space="preserve">, l’agent </w:t>
      </w:r>
      <w:r w:rsidRPr="001F181A">
        <w:rPr>
          <w:rFonts w:ascii="Bell MT" w:hAnsi="Bell MT" w:cs="AppleSystemUIFont"/>
          <w:b/>
          <w:color w:val="auto"/>
        </w:rPr>
        <w:t>fait X</w:t>
      </w:r>
      <w:r w:rsidRPr="001802D8">
        <w:rPr>
          <w:rFonts w:ascii="Bell MT" w:hAnsi="Bell MT" w:cs="AppleSystemUIFont"/>
          <w:color w:val="auto"/>
        </w:rPr>
        <w:t>.</w:t>
      </w:r>
    </w:p>
    <w:p w14:paraId="529413D7" w14:textId="77777777" w:rsidR="001802D8" w:rsidRDefault="001802D8" w:rsidP="001802D8">
      <w:pPr>
        <w:widowControl w:val="0"/>
        <w:autoSpaceDE w:val="0"/>
        <w:autoSpaceDN w:val="0"/>
        <w:adjustRightInd w:val="0"/>
        <w:ind w:left="360"/>
        <w:jc w:val="both"/>
        <w:rPr>
          <w:rFonts w:ascii="Bell MT" w:hAnsi="Bell MT" w:cs="AppleSystemUIFont"/>
          <w:color w:val="auto"/>
        </w:rPr>
      </w:pPr>
    </w:p>
    <w:p w14:paraId="7D794150" w14:textId="5DFB4428" w:rsidR="001F181A" w:rsidRDefault="001802D8" w:rsidP="001F181A">
      <w:pPr>
        <w:widowControl w:val="0"/>
        <w:autoSpaceDE w:val="0"/>
        <w:autoSpaceDN w:val="0"/>
        <w:adjustRightInd w:val="0"/>
        <w:ind w:firstLine="360"/>
        <w:jc w:val="both"/>
        <w:rPr>
          <w:rFonts w:ascii="Bell MT" w:hAnsi="Bell MT" w:cs="AppleSystemUIFont"/>
          <w:color w:val="auto"/>
        </w:rPr>
      </w:pPr>
      <w:r>
        <w:rPr>
          <w:rFonts w:ascii="Bell MT" w:hAnsi="Bell MT" w:cs="AppleSystemUIFont"/>
          <w:color w:val="auto"/>
        </w:rPr>
        <w:t>Ce raisonnement, purement formel, rend bien compte du rôle que Rousseau faisait jouer aux lois. Même si j’adhère au principe de la limitation de vitesse</w:t>
      </w:r>
      <w:r w:rsidR="00816C98">
        <w:rPr>
          <w:rFonts w:ascii="Bell MT" w:hAnsi="Bell MT" w:cs="AppleSystemUIFont"/>
          <w:color w:val="auto"/>
        </w:rPr>
        <w:t xml:space="preserve"> en vue de la lutte contre la pollution</w:t>
      </w:r>
      <w:r>
        <w:rPr>
          <w:rFonts w:ascii="Bell MT" w:hAnsi="Bell MT" w:cs="AppleSystemUIFont"/>
          <w:color w:val="auto"/>
        </w:rPr>
        <w:t xml:space="preserve">, je peux être tenté de </w:t>
      </w:r>
      <w:r w:rsidR="00816C98">
        <w:rPr>
          <w:rFonts w:ascii="Bell MT" w:hAnsi="Bell MT" w:cs="AppleSystemUIFont"/>
          <w:color w:val="auto"/>
        </w:rPr>
        <w:t>ne pas la respecter</w:t>
      </w:r>
      <w:r w:rsidR="001F181A">
        <w:rPr>
          <w:rFonts w:ascii="Bell MT" w:hAnsi="Bell MT" w:cs="AppleSystemUIFont"/>
          <w:color w:val="auto"/>
        </w:rPr>
        <w:t>, minorant par exemple l’importance de mon engagement</w:t>
      </w:r>
      <w:r w:rsidR="0091165E">
        <w:rPr>
          <w:rFonts w:ascii="Bell MT" w:hAnsi="Bell MT" w:cs="AppleSystemUIFont"/>
          <w:color w:val="auto"/>
        </w:rPr>
        <w:t xml:space="preserve"> à un moment donné</w:t>
      </w:r>
      <w:r>
        <w:rPr>
          <w:rFonts w:ascii="Bell MT" w:hAnsi="Bell MT" w:cs="AppleSystemUIFont"/>
          <w:color w:val="auto"/>
        </w:rPr>
        <w:t xml:space="preserve">. L’exposition à une sanction joue alors un rôle régulateur dans la capacité des agents à </w:t>
      </w:r>
      <w:r w:rsidR="001F181A">
        <w:rPr>
          <w:rFonts w:ascii="Bell MT" w:hAnsi="Bell MT" w:cs="AppleSystemUIFont"/>
          <w:color w:val="auto"/>
        </w:rPr>
        <w:t>suivre</w:t>
      </w:r>
      <w:r>
        <w:rPr>
          <w:rFonts w:ascii="Bell MT" w:hAnsi="Bell MT" w:cs="AppleSystemUIFont"/>
          <w:color w:val="auto"/>
        </w:rPr>
        <w:t xml:space="preserve"> leurs propres préférences</w:t>
      </w:r>
      <w:r w:rsidR="001F181A">
        <w:rPr>
          <w:rFonts w:ascii="Bell MT" w:hAnsi="Bell MT" w:cs="AppleSystemUIFont"/>
          <w:color w:val="auto"/>
        </w:rPr>
        <w:t xml:space="preserve"> – elle confère un soutien institutionnel à la volonté qui est celle de l’agent</w:t>
      </w:r>
      <w:r>
        <w:rPr>
          <w:rFonts w:ascii="Bell MT" w:hAnsi="Bell MT" w:cs="AppleSystemUIFont"/>
          <w:color w:val="auto"/>
        </w:rPr>
        <w:t xml:space="preserve">. </w:t>
      </w:r>
    </w:p>
    <w:p w14:paraId="6D90C8F2" w14:textId="62482ABA" w:rsidR="001F181A" w:rsidRDefault="001F181A" w:rsidP="001F181A">
      <w:pPr>
        <w:widowControl w:val="0"/>
        <w:autoSpaceDE w:val="0"/>
        <w:autoSpaceDN w:val="0"/>
        <w:adjustRightInd w:val="0"/>
        <w:ind w:firstLine="360"/>
        <w:jc w:val="both"/>
        <w:rPr>
          <w:rFonts w:ascii="Bell MT" w:hAnsi="Bell MT" w:cs="AppleSystemUIFont"/>
          <w:color w:val="auto"/>
        </w:rPr>
      </w:pPr>
      <w:r>
        <w:rPr>
          <w:rFonts w:ascii="Bell MT" w:hAnsi="Bell MT" w:cs="AppleSystemUIFont"/>
          <w:color w:val="auto"/>
        </w:rPr>
        <w:t>Le problème majeur, ici, est de savoir comment distinguer le premier cas de celui-ci, dans lequel l’État force les citoyens à aller contre leur préférence éclairée.</w:t>
      </w:r>
    </w:p>
    <w:p w14:paraId="26B181A9" w14:textId="77777777" w:rsidR="001F181A" w:rsidRDefault="001F181A" w:rsidP="001F181A">
      <w:pPr>
        <w:widowControl w:val="0"/>
        <w:autoSpaceDE w:val="0"/>
        <w:autoSpaceDN w:val="0"/>
        <w:adjustRightInd w:val="0"/>
        <w:ind w:firstLine="360"/>
        <w:jc w:val="both"/>
        <w:rPr>
          <w:rFonts w:ascii="Bell MT" w:hAnsi="Bell MT" w:cs="AppleSystemUIFont"/>
          <w:color w:val="auto"/>
        </w:rPr>
      </w:pPr>
    </w:p>
    <w:p w14:paraId="4003E0BB" w14:textId="77777777" w:rsidR="001F181A" w:rsidRPr="001802D8" w:rsidRDefault="001F181A" w:rsidP="001F181A">
      <w:pPr>
        <w:pStyle w:val="Pardeliste"/>
        <w:widowControl w:val="0"/>
        <w:numPr>
          <w:ilvl w:val="0"/>
          <w:numId w:val="27"/>
        </w:numPr>
        <w:autoSpaceDE w:val="0"/>
        <w:autoSpaceDN w:val="0"/>
        <w:adjustRightInd w:val="0"/>
        <w:jc w:val="both"/>
        <w:rPr>
          <w:rFonts w:ascii="Bell MT" w:hAnsi="Bell MT" w:cs="AppleSystemUIFont"/>
          <w:color w:val="auto"/>
        </w:rPr>
      </w:pPr>
      <w:r w:rsidRPr="001802D8">
        <w:rPr>
          <w:rFonts w:ascii="Bell MT" w:hAnsi="Bell MT" w:cs="AppleSystemUIFont"/>
          <w:color w:val="auto"/>
        </w:rPr>
        <w:t>L’agent a des raisons r</w:t>
      </w:r>
      <w:r w:rsidRPr="001802D8">
        <w:rPr>
          <w:rFonts w:ascii="Bell MT" w:hAnsi="Bell MT" w:cs="AppleSystemUIFont"/>
          <w:color w:val="auto"/>
          <w:vertAlign w:val="subscript"/>
        </w:rPr>
        <w:t>1</w:t>
      </w:r>
      <w:r w:rsidRPr="001802D8">
        <w:rPr>
          <w:rFonts w:ascii="Bell MT" w:hAnsi="Bell MT" w:cs="AppleSystemUIFont"/>
          <w:color w:val="auto"/>
        </w:rPr>
        <w:t>, r</w:t>
      </w:r>
      <w:r w:rsidRPr="001802D8">
        <w:rPr>
          <w:rFonts w:ascii="Bell MT" w:hAnsi="Bell MT" w:cs="AppleSystemUIFont"/>
          <w:color w:val="auto"/>
          <w:vertAlign w:val="subscript"/>
        </w:rPr>
        <w:t>2</w:t>
      </w:r>
      <w:r w:rsidRPr="001802D8">
        <w:rPr>
          <w:rFonts w:ascii="Bell MT" w:hAnsi="Bell MT" w:cs="AppleSystemUIFont"/>
          <w:color w:val="auto"/>
        </w:rPr>
        <w:t xml:space="preserve"> </w:t>
      </w:r>
      <w:r w:rsidRPr="001802D8">
        <w:rPr>
          <w:rFonts w:ascii="Bell MT" w:hAnsi="Bell MT" w:cs="AppleSystemUIFont"/>
          <w:color w:val="auto"/>
          <w:cs/>
          <w:lang w:bidi="mr-IN"/>
        </w:rPr>
        <w:t>…</w:t>
      </w:r>
      <w:r w:rsidRPr="001802D8">
        <w:rPr>
          <w:rFonts w:ascii="Bell MT" w:hAnsi="Bell MT" w:cs="AppleSystemUIFont"/>
          <w:color w:val="auto"/>
        </w:rPr>
        <w:t>. R</w:t>
      </w:r>
      <w:r w:rsidRPr="001802D8">
        <w:rPr>
          <w:rFonts w:ascii="Bell MT" w:hAnsi="Bell MT" w:cs="AppleSystemUIFont"/>
          <w:color w:val="auto"/>
          <w:vertAlign w:val="subscript"/>
        </w:rPr>
        <w:t>n</w:t>
      </w:r>
      <w:r w:rsidRPr="001802D8">
        <w:rPr>
          <w:rFonts w:ascii="Bell MT" w:hAnsi="Bell MT" w:cs="AppleSystemUIFont"/>
          <w:color w:val="auto"/>
        </w:rPr>
        <w:t xml:space="preserve"> de faire X</w:t>
      </w:r>
    </w:p>
    <w:p w14:paraId="6FD13D5F" w14:textId="77777777" w:rsidR="001F181A" w:rsidRPr="001802D8" w:rsidRDefault="001F181A" w:rsidP="001F181A">
      <w:pPr>
        <w:pStyle w:val="Pardeliste"/>
        <w:widowControl w:val="0"/>
        <w:numPr>
          <w:ilvl w:val="0"/>
          <w:numId w:val="27"/>
        </w:numPr>
        <w:autoSpaceDE w:val="0"/>
        <w:autoSpaceDN w:val="0"/>
        <w:adjustRightInd w:val="0"/>
        <w:jc w:val="both"/>
        <w:rPr>
          <w:rFonts w:ascii="Bell MT" w:hAnsi="Bell MT" w:cs="AppleSystemUIFont"/>
          <w:color w:val="auto"/>
        </w:rPr>
      </w:pPr>
      <w:r w:rsidRPr="001802D8">
        <w:rPr>
          <w:rFonts w:ascii="Bell MT" w:hAnsi="Bell MT" w:cs="AppleSystemUIFont"/>
          <w:color w:val="auto"/>
        </w:rPr>
        <w:t>L’agent a des raisons y</w:t>
      </w:r>
      <w:r w:rsidRPr="001802D8">
        <w:rPr>
          <w:rFonts w:ascii="Bell MT" w:hAnsi="Bell MT" w:cs="AppleSystemUIFont"/>
          <w:color w:val="auto"/>
          <w:vertAlign w:val="subscript"/>
        </w:rPr>
        <w:t>1</w:t>
      </w:r>
      <w:r w:rsidRPr="001802D8">
        <w:rPr>
          <w:rFonts w:ascii="Bell MT" w:hAnsi="Bell MT" w:cs="AppleSystemUIFont"/>
          <w:color w:val="auto"/>
        </w:rPr>
        <w:t>, y</w:t>
      </w:r>
      <w:r w:rsidRPr="001802D8">
        <w:rPr>
          <w:rFonts w:ascii="Bell MT" w:hAnsi="Bell MT" w:cs="AppleSystemUIFont"/>
          <w:color w:val="auto"/>
          <w:vertAlign w:val="subscript"/>
        </w:rPr>
        <w:t>2</w:t>
      </w:r>
      <w:r w:rsidRPr="001802D8">
        <w:rPr>
          <w:rFonts w:ascii="Bell MT" w:hAnsi="Bell MT" w:cs="AppleSystemUIFont"/>
          <w:color w:val="auto"/>
        </w:rPr>
        <w:t xml:space="preserve">, </w:t>
      </w:r>
      <w:r w:rsidRPr="001802D8">
        <w:rPr>
          <w:rFonts w:ascii="Bell MT" w:hAnsi="Bell MT" w:cs="AppleSystemUIFont"/>
          <w:color w:val="auto"/>
          <w:cs/>
          <w:lang w:bidi="mr-IN"/>
        </w:rPr>
        <w:t>…</w:t>
      </w:r>
      <w:r w:rsidRPr="001802D8">
        <w:rPr>
          <w:rFonts w:ascii="Bell MT" w:hAnsi="Bell MT" w:cs="AppleSystemUIFont"/>
          <w:color w:val="auto"/>
        </w:rPr>
        <w:t xml:space="preserve"> </w:t>
      </w:r>
      <w:proofErr w:type="spellStart"/>
      <w:r w:rsidRPr="001802D8">
        <w:rPr>
          <w:rFonts w:ascii="Bell MT" w:hAnsi="Bell MT" w:cs="AppleSystemUIFont"/>
          <w:color w:val="auto"/>
        </w:rPr>
        <w:t>y</w:t>
      </w:r>
      <w:r w:rsidRPr="001802D8">
        <w:rPr>
          <w:rFonts w:ascii="Bell MT" w:hAnsi="Bell MT" w:cs="AppleSystemUIFont"/>
          <w:color w:val="auto"/>
          <w:vertAlign w:val="subscript"/>
        </w:rPr>
        <w:t>n</w:t>
      </w:r>
      <w:proofErr w:type="spellEnd"/>
      <w:r w:rsidRPr="001802D8">
        <w:rPr>
          <w:rFonts w:ascii="Bell MT" w:hAnsi="Bell MT" w:cs="AppleSystemUIFont"/>
          <w:color w:val="auto"/>
        </w:rPr>
        <w:t xml:space="preserve"> de faire Y</w:t>
      </w:r>
    </w:p>
    <w:p w14:paraId="492C64BD" w14:textId="4EE5D4D0" w:rsidR="001F181A" w:rsidRPr="001802D8" w:rsidRDefault="001F181A" w:rsidP="001F181A">
      <w:pPr>
        <w:pStyle w:val="Pardeliste"/>
        <w:widowControl w:val="0"/>
        <w:numPr>
          <w:ilvl w:val="0"/>
          <w:numId w:val="27"/>
        </w:numPr>
        <w:autoSpaceDE w:val="0"/>
        <w:autoSpaceDN w:val="0"/>
        <w:adjustRightInd w:val="0"/>
        <w:jc w:val="both"/>
        <w:rPr>
          <w:rFonts w:ascii="Bell MT" w:hAnsi="Bell MT" w:cs="AppleSystemUIFont"/>
          <w:color w:val="auto"/>
        </w:rPr>
      </w:pPr>
      <w:r w:rsidRPr="001802D8">
        <w:rPr>
          <w:rFonts w:ascii="Bell MT" w:hAnsi="Bell MT" w:cs="AppleSystemUIFont"/>
          <w:color w:val="auto"/>
        </w:rPr>
        <w:t xml:space="preserve">Dans le jugement de l’agent, </w:t>
      </w:r>
      <w:r>
        <w:rPr>
          <w:rFonts w:ascii="Bell MT" w:hAnsi="Bell MT" w:cs="AppleSystemUIFont"/>
          <w:b/>
          <w:color w:val="auto"/>
        </w:rPr>
        <w:t>les raisons en faveur de X</w:t>
      </w:r>
      <w:r w:rsidRPr="001F181A">
        <w:rPr>
          <w:rFonts w:ascii="Bell MT" w:hAnsi="Bell MT" w:cs="AppleSystemUIFont"/>
          <w:b/>
          <w:color w:val="auto"/>
        </w:rPr>
        <w:t xml:space="preserve"> sont plus fortes que les raisons en faveur de </w:t>
      </w:r>
      <w:r>
        <w:rPr>
          <w:rFonts w:ascii="Bell MT" w:hAnsi="Bell MT" w:cs="AppleSystemUIFont"/>
          <w:b/>
          <w:color w:val="auto"/>
        </w:rPr>
        <w:t>Y</w:t>
      </w:r>
    </w:p>
    <w:p w14:paraId="472190FC" w14:textId="77777777" w:rsidR="001F181A" w:rsidRPr="001802D8" w:rsidRDefault="001F181A" w:rsidP="001F181A">
      <w:pPr>
        <w:pStyle w:val="Pardeliste"/>
        <w:widowControl w:val="0"/>
        <w:numPr>
          <w:ilvl w:val="0"/>
          <w:numId w:val="27"/>
        </w:numPr>
        <w:autoSpaceDE w:val="0"/>
        <w:autoSpaceDN w:val="0"/>
        <w:adjustRightInd w:val="0"/>
        <w:jc w:val="both"/>
        <w:rPr>
          <w:rFonts w:ascii="Bell MT" w:hAnsi="Bell MT" w:cs="AppleSystemUIFont"/>
          <w:color w:val="auto"/>
        </w:rPr>
      </w:pPr>
      <w:r w:rsidRPr="001802D8">
        <w:rPr>
          <w:rFonts w:ascii="Bell MT" w:hAnsi="Bell MT" w:cs="AppleSystemUIFont"/>
          <w:color w:val="auto"/>
        </w:rPr>
        <w:t>En présence de ces raisons, l’agent fait Y</w:t>
      </w:r>
    </w:p>
    <w:p w14:paraId="6DC3E3B8" w14:textId="77777777" w:rsidR="001F181A" w:rsidRPr="001802D8" w:rsidRDefault="001F181A" w:rsidP="001F181A">
      <w:pPr>
        <w:pStyle w:val="Pardeliste"/>
        <w:widowControl w:val="0"/>
        <w:numPr>
          <w:ilvl w:val="0"/>
          <w:numId w:val="27"/>
        </w:numPr>
        <w:autoSpaceDE w:val="0"/>
        <w:autoSpaceDN w:val="0"/>
        <w:adjustRightInd w:val="0"/>
        <w:jc w:val="both"/>
        <w:rPr>
          <w:rFonts w:ascii="Bell MT" w:hAnsi="Bell MT" w:cs="AppleSystemUIFont"/>
          <w:color w:val="auto"/>
        </w:rPr>
      </w:pPr>
      <w:r w:rsidRPr="001802D8">
        <w:rPr>
          <w:rFonts w:ascii="Bell MT" w:hAnsi="Bell MT" w:cs="AppleSystemUIFont"/>
          <w:color w:val="auto"/>
        </w:rPr>
        <w:t>En ajoutant une peine comme la raison r</w:t>
      </w:r>
      <w:r w:rsidRPr="001802D8">
        <w:rPr>
          <w:rFonts w:ascii="Bell MT" w:hAnsi="Bell MT" w:cs="AppleSystemUIFont"/>
          <w:color w:val="auto"/>
          <w:vertAlign w:val="subscript"/>
        </w:rPr>
        <w:t>n+1</w:t>
      </w:r>
      <w:r w:rsidRPr="001802D8">
        <w:rPr>
          <w:rFonts w:ascii="Bell MT" w:hAnsi="Bell MT" w:cs="AppleSystemUIFont"/>
          <w:color w:val="auto"/>
        </w:rPr>
        <w:t>, l’agent fait X.</w:t>
      </w:r>
    </w:p>
    <w:p w14:paraId="02C7FFBF" w14:textId="77777777" w:rsidR="001F181A" w:rsidRDefault="001F181A" w:rsidP="001F181A">
      <w:pPr>
        <w:widowControl w:val="0"/>
        <w:autoSpaceDE w:val="0"/>
        <w:autoSpaceDN w:val="0"/>
        <w:adjustRightInd w:val="0"/>
        <w:ind w:firstLine="360"/>
        <w:jc w:val="both"/>
        <w:rPr>
          <w:rFonts w:ascii="Bell MT" w:hAnsi="Bell MT" w:cs="AppleSystemUIFont"/>
          <w:color w:val="auto"/>
        </w:rPr>
      </w:pPr>
    </w:p>
    <w:p w14:paraId="0F6B6B65" w14:textId="53CFAFED" w:rsidR="009C057F" w:rsidRPr="009C057F" w:rsidRDefault="00BD146D" w:rsidP="009C057F">
      <w:pPr>
        <w:ind w:firstLine="708"/>
        <w:jc w:val="both"/>
        <w:rPr>
          <w:rFonts w:ascii="Bell MT" w:hAnsi="Bell MT"/>
        </w:rPr>
      </w:pPr>
      <w:r w:rsidRPr="009C057F">
        <w:rPr>
          <w:rFonts w:ascii="Bell MT" w:hAnsi="Bell MT"/>
        </w:rPr>
        <w:t xml:space="preserve">Par exemple, lorsque l’État choisit de taxer les cigarettes, les jeux ou l’alcool (ce qui </w:t>
      </w:r>
      <w:r w:rsidR="009C057F" w:rsidRPr="009C057F">
        <w:rPr>
          <w:rFonts w:ascii="Bell MT" w:hAnsi="Bell MT"/>
        </w:rPr>
        <w:t xml:space="preserve">a </w:t>
      </w:r>
      <w:r w:rsidRPr="009C057F">
        <w:rPr>
          <w:rFonts w:ascii="Bell MT" w:hAnsi="Bell MT"/>
        </w:rPr>
        <w:t>un effet dissuasif), il agit de façon</w:t>
      </w:r>
      <w:r w:rsidR="009C057F" w:rsidRPr="009C057F">
        <w:rPr>
          <w:rFonts w:ascii="Bell MT" w:hAnsi="Bell MT"/>
        </w:rPr>
        <w:t xml:space="preserve"> apparemment</w:t>
      </w:r>
      <w:r w:rsidRPr="009C057F">
        <w:rPr>
          <w:rFonts w:ascii="Bell MT" w:hAnsi="Bell MT"/>
        </w:rPr>
        <w:t xml:space="preserve"> </w:t>
      </w:r>
      <w:r w:rsidRPr="009C057F">
        <w:rPr>
          <w:rFonts w:ascii="Bell MT" w:hAnsi="Bell MT"/>
          <w:i/>
        </w:rPr>
        <w:t>paternaliste</w:t>
      </w:r>
      <w:r w:rsidRPr="009C057F">
        <w:rPr>
          <w:rFonts w:ascii="Bell MT" w:hAnsi="Bell MT"/>
        </w:rPr>
        <w:t xml:space="preserve"> en vue du bien-être des citoyens. Ce n’est </w:t>
      </w:r>
      <w:r w:rsidR="009C057F" w:rsidRPr="009C057F">
        <w:rPr>
          <w:rFonts w:ascii="Bell MT" w:hAnsi="Bell MT"/>
        </w:rPr>
        <w:t xml:space="preserve">manifestement </w:t>
      </w:r>
      <w:r w:rsidRPr="009C057F">
        <w:rPr>
          <w:rFonts w:ascii="Bell MT" w:hAnsi="Bell MT"/>
        </w:rPr>
        <w:t xml:space="preserve">pas </w:t>
      </w:r>
      <w:r w:rsidR="009C057F" w:rsidRPr="009C057F">
        <w:rPr>
          <w:rFonts w:ascii="Bell MT" w:hAnsi="Bell MT"/>
        </w:rPr>
        <w:t xml:space="preserve">(toujours) </w:t>
      </w:r>
      <w:r w:rsidRPr="009C057F">
        <w:rPr>
          <w:rFonts w:ascii="Bell MT" w:hAnsi="Bell MT"/>
        </w:rPr>
        <w:t xml:space="preserve">de la volonté </w:t>
      </w:r>
      <w:r w:rsidRPr="009C057F">
        <w:rPr>
          <w:rFonts w:ascii="Bell MT" w:hAnsi="Bell MT"/>
          <w:i/>
        </w:rPr>
        <w:t>actuelle</w:t>
      </w:r>
      <w:r w:rsidRPr="009C057F">
        <w:rPr>
          <w:rFonts w:ascii="Bell MT" w:hAnsi="Bell MT"/>
        </w:rPr>
        <w:t xml:space="preserve"> des citoyens qu’il se réclame, mais de leur volonté « rationnelle » ou contrefactuelle, la volonté qu’ils auraient </w:t>
      </w:r>
      <w:r w:rsidRPr="009C057F">
        <w:rPr>
          <w:rFonts w:ascii="Bell MT" w:hAnsi="Bell MT"/>
          <w:i/>
        </w:rPr>
        <w:t>s’ils étaient raisonnables</w:t>
      </w:r>
      <w:r w:rsidRPr="009C057F">
        <w:rPr>
          <w:rFonts w:ascii="Bell MT" w:hAnsi="Bell MT"/>
        </w:rPr>
        <w:t xml:space="preserve"> (nonobstant le fait que ce qui peut apparaître comme un paternalisme d’État n’est parfois qu’un sous-produit de la recherche de revenus : économies sur les coûts du traitement des maladies ou sur les problèmes sociaux liés à la consommation, recettes fiscales…). </w:t>
      </w:r>
      <w:r w:rsidR="009C057F" w:rsidRPr="009C057F">
        <w:rPr>
          <w:rFonts w:ascii="Bell MT" w:hAnsi="Bell MT"/>
        </w:rPr>
        <w:t>Ne transgresse-t-on pas, dans ce cas, le principe de non-nuisance ?</w:t>
      </w:r>
    </w:p>
    <w:p w14:paraId="45696C43" w14:textId="500C0119" w:rsidR="009C057F" w:rsidRPr="009C057F" w:rsidRDefault="00BD146D" w:rsidP="009C057F">
      <w:pPr>
        <w:ind w:firstLine="708"/>
        <w:jc w:val="both"/>
        <w:rPr>
          <w:rFonts w:ascii="Bell MT" w:hAnsi="Bell MT"/>
        </w:rPr>
      </w:pPr>
      <w:r w:rsidRPr="009C057F">
        <w:rPr>
          <w:rFonts w:ascii="Bell MT" w:hAnsi="Bell MT"/>
        </w:rPr>
        <w:t xml:space="preserve">Certains libéraux perfectionnistes pourraient toutefois être tentés de défendre le bien-fondé de telles politiques. Pour Joseph Raz, </w:t>
      </w:r>
      <w:r w:rsidRPr="009C057F">
        <w:rPr>
          <w:rFonts w:ascii="Bell MT" w:eastAsia="Times New Roman" w:hAnsi="Bell MT" w:cs="Times New Roman"/>
          <w:lang w:eastAsia="fr-FR"/>
        </w:rPr>
        <w:t>«</w:t>
      </w:r>
      <w:r w:rsidRPr="009C057F">
        <w:rPr>
          <w:rFonts w:ascii="Bell MT" w:eastAsia="Times New Roman" w:hAnsi="Bell MT" w:cs="Times New Roman"/>
          <w:sz w:val="20"/>
          <w:szCs w:val="20"/>
          <w:lang w:eastAsia="fr-FR"/>
        </w:rPr>
        <w:t> </w:t>
      </w:r>
      <w:r w:rsidRPr="009C057F">
        <w:rPr>
          <w:rFonts w:ascii="Bell MT" w:eastAsia="Times New Roman" w:hAnsi="Bell MT" w:cs="Times New Roman"/>
          <w:lang w:eastAsia="fr-FR"/>
        </w:rPr>
        <w:t>le but de toute action politique est de rendre les individus capables de poursuivre des conceptions du bien valables et de décourager les conceptions mauvaises ou vides</w:t>
      </w:r>
      <w:r w:rsidRPr="009C057F">
        <w:rPr>
          <w:rStyle w:val="Appelnotedebasdep"/>
          <w:rFonts w:ascii="Bell MT" w:eastAsia="Times New Roman" w:hAnsi="Bell MT" w:cs="Times New Roman"/>
          <w:color w:val="auto"/>
          <w:lang w:eastAsia="fr-FR"/>
        </w:rPr>
        <w:footnoteReference w:id="35"/>
      </w:r>
      <w:r w:rsidRPr="009C057F">
        <w:rPr>
          <w:rFonts w:ascii="Bell MT" w:eastAsia="Times New Roman" w:hAnsi="Bell MT" w:cs="Times New Roman"/>
          <w:sz w:val="20"/>
          <w:szCs w:val="20"/>
          <w:lang w:eastAsia="fr-FR"/>
        </w:rPr>
        <w:t> </w:t>
      </w:r>
      <w:r w:rsidRPr="009C057F">
        <w:rPr>
          <w:rFonts w:ascii="Bell MT" w:eastAsia="Times New Roman" w:hAnsi="Bell MT" w:cs="Times New Roman"/>
          <w:lang w:eastAsia="fr-FR"/>
        </w:rPr>
        <w:t xml:space="preserve">». À son sens, pourtant, le rôle de toute politique ne devrait en aucun cas être d’imposer une conception du bien à qui que ce soit, mais au contraire de rendre les agents </w:t>
      </w:r>
      <w:r w:rsidR="009C057F" w:rsidRPr="009C057F">
        <w:rPr>
          <w:rFonts w:ascii="Bell MT" w:eastAsia="Times New Roman" w:hAnsi="Bell MT" w:cs="Times New Roman"/>
          <w:lang w:eastAsia="fr-FR"/>
        </w:rPr>
        <w:t xml:space="preserve">toujours </w:t>
      </w:r>
      <w:r w:rsidRPr="009C057F">
        <w:rPr>
          <w:rFonts w:ascii="Bell MT" w:eastAsia="Times New Roman" w:hAnsi="Bell MT" w:cs="Times New Roman"/>
          <w:lang w:eastAsia="fr-FR"/>
        </w:rPr>
        <w:t xml:space="preserve">plus autonomes, c’est-à-dire de les rendre </w:t>
      </w:r>
      <w:r w:rsidR="009C057F" w:rsidRPr="009C057F">
        <w:rPr>
          <w:rFonts w:ascii="Bell MT" w:eastAsia="Times New Roman" w:hAnsi="Bell MT" w:cs="Times New Roman"/>
          <w:lang w:eastAsia="fr-FR"/>
        </w:rPr>
        <w:t>aptes à</w:t>
      </w:r>
      <w:r w:rsidRPr="009C057F">
        <w:rPr>
          <w:rFonts w:ascii="Bell MT" w:eastAsia="Times New Roman" w:hAnsi="Bell MT" w:cs="Times New Roman"/>
          <w:lang w:eastAsia="fr-FR"/>
        </w:rPr>
        <w:t xml:space="preserve"> poursuivre un projet rationnel de vie riche et personnel, d’être </w:t>
      </w:r>
      <w:r w:rsidR="009C057F" w:rsidRPr="009C057F">
        <w:rPr>
          <w:rFonts w:ascii="Bell MT" w:eastAsia="Times New Roman" w:hAnsi="Bell MT" w:cs="Times New Roman"/>
          <w:lang w:eastAsia="fr-FR"/>
        </w:rPr>
        <w:t>auteurs, autant que possible, de leurs actions et décisions</w:t>
      </w:r>
      <w:r w:rsidRPr="009C057F">
        <w:rPr>
          <w:rFonts w:ascii="Bell MT" w:eastAsia="Times New Roman" w:hAnsi="Bell MT" w:cs="Times New Roman"/>
          <w:lang w:eastAsia="fr-FR"/>
        </w:rPr>
        <w:t xml:space="preserve">. </w:t>
      </w:r>
      <w:r w:rsidR="009C057F" w:rsidRPr="009C057F">
        <w:rPr>
          <w:rFonts w:ascii="Bell MT" w:hAnsi="Bell MT"/>
        </w:rPr>
        <w:t>Ainsi, « l’idéal de l’autonomie personnelle renvoie à l’image d’individus qui contrôlent dans une certaine mesure leur destinée et la façonnent par des décisions successives au cours de leur vie » mais « une vie autonome n’a de valeur que si elle est consacrée à la poursuite de projets et relations valables et acceptables</w:t>
      </w:r>
      <w:r w:rsidR="00D60A0A">
        <w:rPr>
          <w:rStyle w:val="Appelnotedebasdep"/>
          <w:rFonts w:ascii="Bell MT" w:hAnsi="Bell MT"/>
        </w:rPr>
        <w:footnoteReference w:id="36"/>
      </w:r>
      <w:r w:rsidR="009C057F" w:rsidRPr="009C057F">
        <w:rPr>
          <w:rFonts w:ascii="Bell MT" w:hAnsi="Bell MT"/>
        </w:rPr>
        <w:t xml:space="preserve"> » (p. 417 </w:t>
      </w:r>
      <w:proofErr w:type="spellStart"/>
      <w:r w:rsidR="009C057F" w:rsidRPr="009C057F">
        <w:rPr>
          <w:rFonts w:ascii="Bell MT" w:hAnsi="Bell MT"/>
        </w:rPr>
        <w:t>Morality</w:t>
      </w:r>
      <w:proofErr w:type="spellEnd"/>
      <w:r w:rsidR="009C057F" w:rsidRPr="009C057F">
        <w:rPr>
          <w:rFonts w:ascii="Bell MT" w:hAnsi="Bell MT"/>
        </w:rPr>
        <w:t xml:space="preserve">/42). </w:t>
      </w:r>
      <w:r w:rsidR="009C057F" w:rsidRPr="009C057F">
        <w:rPr>
          <w:rFonts w:ascii="Bell MT" w:hAnsi="Bell MT"/>
          <w:i/>
        </w:rPr>
        <w:t>Ce n’est donc pas attenter à l’autonomie d’une personne que de la priver d’option mauvaises</w:t>
      </w:r>
      <w:r w:rsidR="009C057F" w:rsidRPr="009C057F">
        <w:rPr>
          <w:rFonts w:ascii="Bell MT" w:hAnsi="Bell MT"/>
        </w:rPr>
        <w:t>. Il ne suffit pas d’être formellement libre pour être autonome ; la conception de la liberté en jeu a bien une dimension positive – l’autonomie consiste à rejeter les conceptions pauvres ou vides tandis qu’on fait sienne une conception substantiellement valable. Concevoir l’autonomie comme capacité, c’est bien faire signe vers la liberté positive (celle-là même que pourfendait I. Berlin), aux yeux de Raz « intrinsèquement valable parce qu’elle est un élément essentiel et une condition nécessaire de la vie autonome</w:t>
      </w:r>
      <w:r w:rsidR="00D60A0A">
        <w:rPr>
          <w:rStyle w:val="Appelnotedebasdep"/>
          <w:rFonts w:ascii="Bell MT" w:hAnsi="Bell MT"/>
        </w:rPr>
        <w:footnoteReference w:id="37"/>
      </w:r>
      <w:r w:rsidR="009C057F" w:rsidRPr="009C057F">
        <w:rPr>
          <w:rFonts w:ascii="Bell MT" w:hAnsi="Bell MT"/>
        </w:rPr>
        <w:t xml:space="preserve"> ». </w:t>
      </w:r>
    </w:p>
    <w:p w14:paraId="51A94D90" w14:textId="786B2D5D" w:rsidR="009C057F" w:rsidRPr="009C057F" w:rsidRDefault="009C057F" w:rsidP="009C057F">
      <w:pPr>
        <w:ind w:firstLine="708"/>
        <w:jc w:val="both"/>
        <w:rPr>
          <w:rFonts w:ascii="Bell MT" w:hAnsi="Bell MT"/>
        </w:rPr>
      </w:pPr>
      <w:r w:rsidRPr="009C057F">
        <w:rPr>
          <w:rFonts w:ascii="Bell MT" w:hAnsi="Bell MT"/>
        </w:rPr>
        <w:t xml:space="preserve">Il ne s’agit toutefois certainement pas d’agir ou de choisir </w:t>
      </w:r>
      <w:r w:rsidRPr="009C057F">
        <w:rPr>
          <w:rFonts w:ascii="Bell MT" w:hAnsi="Bell MT"/>
          <w:i/>
        </w:rPr>
        <w:t>à la place</w:t>
      </w:r>
      <w:r w:rsidRPr="009C057F">
        <w:rPr>
          <w:rFonts w:ascii="Bell MT" w:hAnsi="Bell MT"/>
        </w:rPr>
        <w:t xml:space="preserve"> d’un autre. On ne peut pas rendre une autre personne autonome. Il est seulement possible d’offrir une aide qui se borne, d’une façon générale, à assurer les conditions de fond qui rendent une personne </w:t>
      </w:r>
      <w:r w:rsidRPr="009C057F">
        <w:rPr>
          <w:rFonts w:ascii="Bell MT" w:hAnsi="Bell MT"/>
        </w:rPr>
        <w:lastRenderedPageBreak/>
        <w:t xml:space="preserve">capable d’être autonome. Cette aide toutefois dépasse de loin le devoir de </w:t>
      </w:r>
      <w:r w:rsidRPr="009C057F">
        <w:rPr>
          <w:rFonts w:ascii="Bell MT" w:hAnsi="Bell MT"/>
          <w:i/>
        </w:rPr>
        <w:t>ne pas</w:t>
      </w:r>
      <w:r w:rsidRPr="009C057F">
        <w:rPr>
          <w:rFonts w:ascii="Bell MT" w:hAnsi="Bell MT"/>
        </w:rPr>
        <w:t xml:space="preserve"> contraindre ou manipuler autrui, corrélat de la liberté négative. Elle consiste en trois « devoirs basés sur l’autonomie » : </w:t>
      </w:r>
    </w:p>
    <w:p w14:paraId="2841069B" w14:textId="4FCE8998" w:rsidR="009C057F" w:rsidRPr="009C057F" w:rsidRDefault="009C057F" w:rsidP="009C057F">
      <w:pPr>
        <w:pStyle w:val="Pardeliste"/>
        <w:numPr>
          <w:ilvl w:val="0"/>
          <w:numId w:val="29"/>
        </w:numPr>
        <w:jc w:val="both"/>
        <w:rPr>
          <w:rFonts w:ascii="Bell MT" w:hAnsi="Bell MT"/>
        </w:rPr>
      </w:pPr>
      <w:r w:rsidRPr="009C057F">
        <w:rPr>
          <w:rFonts w:ascii="Bell MT" w:hAnsi="Bell MT"/>
        </w:rPr>
        <w:t>Aider à créer les capacités internes, tant cognitives qu’émotionnelles ou imaginatives, nécessaires à la conduite d’une vie autonome</w:t>
      </w:r>
    </w:p>
    <w:p w14:paraId="21CBD38C" w14:textId="5BB7A949" w:rsidR="009C057F" w:rsidRPr="009C057F" w:rsidRDefault="009C057F" w:rsidP="009C057F">
      <w:pPr>
        <w:pStyle w:val="Pardeliste"/>
        <w:numPr>
          <w:ilvl w:val="0"/>
          <w:numId w:val="29"/>
        </w:numPr>
        <w:jc w:val="both"/>
        <w:rPr>
          <w:rFonts w:ascii="Bell MT" w:hAnsi="Bell MT"/>
        </w:rPr>
      </w:pPr>
      <w:r w:rsidRPr="009C057F">
        <w:rPr>
          <w:rFonts w:ascii="Bell MT" w:hAnsi="Bell MT"/>
        </w:rPr>
        <w:t>Favoriser les traits de caractère qui contribuent à une vie autonome tels que la stabilité, la loyauté, la capacité à nouer et à maintenir des attachements personnels</w:t>
      </w:r>
    </w:p>
    <w:p w14:paraId="077877EB" w14:textId="1B1F09E7" w:rsidR="009C057F" w:rsidRPr="009C057F" w:rsidRDefault="009C057F" w:rsidP="009C057F">
      <w:pPr>
        <w:pStyle w:val="Pardeliste"/>
        <w:numPr>
          <w:ilvl w:val="0"/>
          <w:numId w:val="29"/>
        </w:numPr>
        <w:jc w:val="both"/>
        <w:rPr>
          <w:rFonts w:ascii="Bell MT" w:hAnsi="Bell MT"/>
        </w:rPr>
      </w:pPr>
      <w:r w:rsidRPr="009C057F">
        <w:rPr>
          <w:rFonts w:ascii="Bell MT" w:hAnsi="Bell MT"/>
        </w:rPr>
        <w:t xml:space="preserve">Mettre à disposition une gamme adéquate d’options entre lesquelles choisir </w:t>
      </w:r>
    </w:p>
    <w:p w14:paraId="6C3AD963" w14:textId="50179719" w:rsidR="009C057F" w:rsidRDefault="009C057F" w:rsidP="009C057F">
      <w:pPr>
        <w:ind w:firstLine="360"/>
        <w:jc w:val="both"/>
        <w:rPr>
          <w:rFonts w:ascii="Bell MT" w:hAnsi="Bell MT"/>
        </w:rPr>
      </w:pPr>
      <w:r w:rsidRPr="009C057F">
        <w:rPr>
          <w:rFonts w:ascii="Bell MT" w:hAnsi="Bell MT"/>
        </w:rPr>
        <w:t>On le voit, le perfectionnisme libéral suppose bien un arrière-plan pluraliste (des visions du mo</w:t>
      </w:r>
      <w:r w:rsidR="0091165E">
        <w:rPr>
          <w:rFonts w:ascii="Bell MT" w:hAnsi="Bell MT"/>
        </w:rPr>
        <w:t>nde opposées, jamais imposées). L</w:t>
      </w:r>
      <w:r w:rsidRPr="009C057F">
        <w:rPr>
          <w:rFonts w:ascii="Bell MT" w:hAnsi="Bell MT"/>
        </w:rPr>
        <w:t>oin d</w:t>
      </w:r>
      <w:r w:rsidR="0091165E">
        <w:rPr>
          <w:rFonts w:ascii="Bell MT" w:hAnsi="Bell MT"/>
        </w:rPr>
        <w:t>e compromettre</w:t>
      </w:r>
      <w:r w:rsidRPr="009C057F">
        <w:rPr>
          <w:rFonts w:ascii="Bell MT" w:hAnsi="Bell MT"/>
        </w:rPr>
        <w:t xml:space="preserve"> le projet politique visant à rendre les sujets autonomes </w:t>
      </w:r>
      <w:r w:rsidR="0091165E">
        <w:rPr>
          <w:rFonts w:ascii="Bell MT" w:hAnsi="Bell MT"/>
        </w:rPr>
        <w:t xml:space="preserve">au sens rousseauiste </w:t>
      </w:r>
      <w:r w:rsidRPr="009C057F">
        <w:rPr>
          <w:rFonts w:ascii="Bell MT" w:hAnsi="Bell MT"/>
        </w:rPr>
        <w:t xml:space="preserve">(soumis aux normes dont ils ont eux-mêmes décidé), </w:t>
      </w:r>
      <w:r w:rsidR="0091165E">
        <w:rPr>
          <w:rFonts w:ascii="Bell MT" w:hAnsi="Bell MT"/>
        </w:rPr>
        <w:t>le pluralisme</w:t>
      </w:r>
      <w:r w:rsidRPr="009C057F">
        <w:rPr>
          <w:rFonts w:ascii="Bell MT" w:hAnsi="Bell MT"/>
        </w:rPr>
        <w:t xml:space="preserve"> en est un élément décisif </w:t>
      </w:r>
      <w:r>
        <w:rPr>
          <w:rFonts w:ascii="Bell MT" w:hAnsi="Bell MT"/>
        </w:rPr>
        <w:t>: « l’autonomie requiert (…) la</w:t>
      </w:r>
      <w:r w:rsidRPr="009C057F">
        <w:rPr>
          <w:rFonts w:ascii="Bell MT" w:hAnsi="Bell MT"/>
        </w:rPr>
        <w:t xml:space="preserve"> disponibilité de formes et de styles de vie incompatibles », sans quoi aucun choix entre les biens ne serait vraiment possible. D’un autre côté, la promotion du pluralisme peut être compatible avec des politiques relativement invasives visant à rendre les sujets </w:t>
      </w:r>
      <w:r w:rsidR="0091165E">
        <w:rPr>
          <w:rFonts w:ascii="Bell MT" w:hAnsi="Bell MT"/>
        </w:rPr>
        <w:t xml:space="preserve">toujours plus </w:t>
      </w:r>
      <w:r w:rsidRPr="009C057F">
        <w:rPr>
          <w:rFonts w:ascii="Bell MT" w:hAnsi="Bell MT"/>
        </w:rPr>
        <w:t>autonomes ou maître d’</w:t>
      </w:r>
      <w:r>
        <w:rPr>
          <w:rFonts w:ascii="Bell MT" w:hAnsi="Bell MT"/>
        </w:rPr>
        <w:t>eux-mêmes, raison pour laquelle la doctrine de Raz a parfois été décrite comme un « paternalisme modéré ».</w:t>
      </w:r>
    </w:p>
    <w:p w14:paraId="530A48B0" w14:textId="77777777" w:rsidR="00910E30" w:rsidRDefault="00910E30" w:rsidP="009C057F">
      <w:pPr>
        <w:ind w:firstLine="360"/>
        <w:jc w:val="both"/>
        <w:rPr>
          <w:rFonts w:ascii="Bell MT" w:hAnsi="Bell MT"/>
        </w:rPr>
      </w:pPr>
    </w:p>
    <w:p w14:paraId="4C9377BB" w14:textId="37C8CFE7" w:rsidR="00910E30" w:rsidRPr="00910E30" w:rsidRDefault="00910E30" w:rsidP="00910E30">
      <w:pPr>
        <w:pStyle w:val="Titre3"/>
        <w:rPr>
          <w:rFonts w:ascii="Bell MT" w:hAnsi="Bell MT"/>
          <w:i/>
          <w:color w:val="000000" w:themeColor="text1"/>
        </w:rPr>
      </w:pPr>
      <w:r w:rsidRPr="00910E30">
        <w:rPr>
          <w:rFonts w:ascii="Bell MT" w:hAnsi="Bell MT"/>
          <w:i/>
          <w:color w:val="000000" w:themeColor="text1"/>
        </w:rPr>
        <w:t xml:space="preserve">Au-delà de la </w:t>
      </w:r>
      <w:r w:rsidR="001F2E50">
        <w:rPr>
          <w:rFonts w:ascii="Bell MT" w:hAnsi="Bell MT"/>
          <w:i/>
          <w:color w:val="000000" w:themeColor="text1"/>
        </w:rPr>
        <w:t>coercition</w:t>
      </w:r>
      <w:r w:rsidRPr="00910E30">
        <w:rPr>
          <w:rFonts w:ascii="Bell MT" w:hAnsi="Bell MT"/>
          <w:i/>
          <w:color w:val="000000" w:themeColor="text1"/>
        </w:rPr>
        <w:t xml:space="preserve"> : des mécanismes procéduraux de révision des préférences</w:t>
      </w:r>
      <w:r w:rsidR="00A67FF8">
        <w:rPr>
          <w:rFonts w:ascii="Bell MT" w:hAnsi="Bell MT"/>
          <w:i/>
          <w:color w:val="000000" w:themeColor="text1"/>
        </w:rPr>
        <w:t> ?</w:t>
      </w:r>
    </w:p>
    <w:p w14:paraId="50651B12" w14:textId="77777777" w:rsidR="00910E30" w:rsidRDefault="00910E30" w:rsidP="009C057F">
      <w:pPr>
        <w:ind w:firstLine="360"/>
        <w:jc w:val="both"/>
        <w:rPr>
          <w:rFonts w:ascii="Bell MT" w:hAnsi="Bell MT"/>
        </w:rPr>
      </w:pPr>
    </w:p>
    <w:p w14:paraId="0C9E6E71" w14:textId="05C79FC5" w:rsidR="001802D8" w:rsidRPr="00B74A65" w:rsidRDefault="009C057F" w:rsidP="00B74A65">
      <w:pPr>
        <w:ind w:firstLine="360"/>
        <w:jc w:val="both"/>
        <w:rPr>
          <w:rFonts w:ascii="Bell MT" w:hAnsi="Bell MT"/>
        </w:rPr>
      </w:pPr>
      <w:r>
        <w:rPr>
          <w:rFonts w:ascii="Bell MT" w:hAnsi="Bell MT"/>
        </w:rPr>
        <w:t xml:space="preserve">La contrainte légale n’est toutefois certainement pas la seule ni la meilleure manière de parvenir à </w:t>
      </w:r>
      <w:r w:rsidR="00B74A65">
        <w:rPr>
          <w:rFonts w:ascii="Bell MT" w:hAnsi="Bell MT"/>
        </w:rPr>
        <w:t xml:space="preserve">rendre les sujets plus autonomes et de prévenir leur faiblesse de volonté. </w:t>
      </w:r>
      <w:r w:rsidR="00B74A65">
        <w:rPr>
          <w:rFonts w:ascii="Bell MT" w:hAnsi="Bell MT" w:cs="AppleSystemUIFont"/>
          <w:color w:val="auto"/>
        </w:rPr>
        <w:t>S</w:t>
      </w:r>
      <w:r w:rsidR="001F181A">
        <w:rPr>
          <w:rFonts w:ascii="Bell MT" w:hAnsi="Bell MT" w:cs="AppleSystemUIFont"/>
          <w:color w:val="auto"/>
        </w:rPr>
        <w:t xml:space="preserve">i la menace des sanctions peut éventuellement compenser la force d’une tentation, </w:t>
      </w:r>
      <w:r w:rsidR="00B74A65" w:rsidRPr="001802D8">
        <w:rPr>
          <w:rFonts w:ascii="Bell MT" w:hAnsi="Bell MT" w:cs="AppleSystemUIFont"/>
          <w:color w:val="auto"/>
        </w:rPr>
        <w:t xml:space="preserve">l’effet des </w:t>
      </w:r>
      <w:r w:rsidR="00B74A65" w:rsidRPr="00E16EB6">
        <w:rPr>
          <w:rFonts w:ascii="Bell MT" w:hAnsi="Bell MT" w:cs="AppleSystemUIFont"/>
          <w:i/>
          <w:color w:val="auto"/>
        </w:rPr>
        <w:t>émotions</w:t>
      </w:r>
      <w:r w:rsidR="00B74A65" w:rsidRPr="001802D8">
        <w:rPr>
          <w:rFonts w:ascii="Bell MT" w:hAnsi="Bell MT" w:cs="AppleSystemUIFont"/>
          <w:color w:val="auto"/>
        </w:rPr>
        <w:t xml:space="preserve"> est </w:t>
      </w:r>
      <w:r w:rsidR="001F181A">
        <w:rPr>
          <w:rFonts w:ascii="Bell MT" w:hAnsi="Bell MT" w:cs="AppleSystemUIFont"/>
          <w:color w:val="auto"/>
        </w:rPr>
        <w:t xml:space="preserve">à l’inverse </w:t>
      </w:r>
      <w:r w:rsidR="00B74A65" w:rsidRPr="001802D8">
        <w:rPr>
          <w:rFonts w:ascii="Bell MT" w:hAnsi="Bell MT" w:cs="AppleSystemUIFont"/>
          <w:color w:val="auto"/>
        </w:rPr>
        <w:t xml:space="preserve">de </w:t>
      </w:r>
      <w:r w:rsidR="00B74A65" w:rsidRPr="001802D8">
        <w:rPr>
          <w:rFonts w:ascii="Bell MT" w:hAnsi="Bell MT" w:cs="AppleSystemUIFont"/>
          <w:i/>
          <w:iCs/>
          <w:color w:val="auto"/>
        </w:rPr>
        <w:t>raccourcir</w:t>
      </w:r>
      <w:r w:rsidR="00B74A65" w:rsidRPr="001802D8">
        <w:rPr>
          <w:rFonts w:ascii="Bell MT" w:hAnsi="Bell MT" w:cs="AppleSystemUIFont"/>
          <w:color w:val="auto"/>
        </w:rPr>
        <w:t xml:space="preserve"> l’horizon temporel de l’agent et donc de </w:t>
      </w:r>
      <w:r w:rsidR="00B74A65" w:rsidRPr="001802D8">
        <w:rPr>
          <w:rFonts w:ascii="Bell MT" w:hAnsi="Bell MT" w:cs="AppleSystemUIFont"/>
          <w:i/>
          <w:iCs/>
          <w:color w:val="auto"/>
        </w:rPr>
        <w:t xml:space="preserve">réduire l’effet dissuasif </w:t>
      </w:r>
      <w:r w:rsidR="00B74A65" w:rsidRPr="001802D8">
        <w:rPr>
          <w:rFonts w:ascii="Bell MT" w:hAnsi="Bell MT" w:cs="AppleSystemUIFont"/>
          <w:color w:val="auto"/>
        </w:rPr>
        <w:t>d’un châtiment qui est à la fois incertain et, surtout, futur.</w:t>
      </w:r>
      <w:r w:rsidR="00E16EB6">
        <w:rPr>
          <w:rFonts w:ascii="Bell MT" w:hAnsi="Bell MT" w:cs="AppleSystemUIFont"/>
          <w:color w:val="auto"/>
        </w:rPr>
        <w:t xml:space="preserve"> </w:t>
      </w:r>
    </w:p>
    <w:p w14:paraId="204558E4" w14:textId="4D4D8EB3" w:rsidR="008D398E" w:rsidRDefault="000F1820" w:rsidP="008D03AD">
      <w:pPr>
        <w:widowControl w:val="0"/>
        <w:autoSpaceDE w:val="0"/>
        <w:autoSpaceDN w:val="0"/>
        <w:adjustRightInd w:val="0"/>
        <w:ind w:firstLine="360"/>
        <w:jc w:val="both"/>
        <w:rPr>
          <w:rFonts w:ascii="Bell MT" w:hAnsi="Bell MT" w:cs="AppleSystemUIFont"/>
          <w:color w:val="auto"/>
        </w:rPr>
      </w:pPr>
      <w:r>
        <w:rPr>
          <w:rFonts w:ascii="Bell MT" w:hAnsi="Bell MT" w:cs="AppleSystemUIFont"/>
          <w:color w:val="auto"/>
        </w:rPr>
        <w:t xml:space="preserve">Un exemple </w:t>
      </w:r>
      <w:r w:rsidR="00B74A65">
        <w:rPr>
          <w:rFonts w:ascii="Bell MT" w:hAnsi="Bell MT" w:cs="AppleSystemUIFont"/>
          <w:color w:val="auto"/>
        </w:rPr>
        <w:t xml:space="preserve">de mécanisme institutionnel (purement procédural) par lequel </w:t>
      </w:r>
      <w:r>
        <w:rPr>
          <w:rFonts w:ascii="Bell MT" w:hAnsi="Bell MT" w:cs="AppleSystemUIFont"/>
          <w:color w:val="auto"/>
        </w:rPr>
        <w:t xml:space="preserve">est le « délai de refroidissement » que les États imposent aux couples </w:t>
      </w:r>
      <w:r w:rsidR="001802D8">
        <w:rPr>
          <w:rFonts w:ascii="Bell MT" w:hAnsi="Bell MT" w:cs="AppleSystemUIFont"/>
          <w:color w:val="auto"/>
        </w:rPr>
        <w:t>désirant</w:t>
      </w:r>
      <w:r>
        <w:rPr>
          <w:rFonts w:ascii="Bell MT" w:hAnsi="Bell MT" w:cs="AppleSystemUIFont"/>
          <w:color w:val="auto"/>
        </w:rPr>
        <w:t xml:space="preserve"> divorcer, par exemple, aux femme</w:t>
      </w:r>
      <w:r w:rsidR="001802D8">
        <w:rPr>
          <w:rFonts w:ascii="Bell MT" w:hAnsi="Bell MT" w:cs="AppleSystemUIFont"/>
          <w:color w:val="auto"/>
        </w:rPr>
        <w:t>s désirant avorter.</w:t>
      </w:r>
      <w:r w:rsidR="00B74A65">
        <w:rPr>
          <w:rFonts w:ascii="Bell MT" w:hAnsi="Bell MT" w:cs="AppleSystemUIFont"/>
          <w:color w:val="auto"/>
        </w:rPr>
        <w:t xml:space="preserve"> Le suicide est évidemment parmi les conduites qui se prêtent le moins à la dissuasion. En revanche certaines impulsions suicidaires peuvent être évitées en imposant un « délai de refroidissement » pour l’achat d’une arme (aux États-Unis) ou en interdisant la vente de plus de deux boites de paracétamol. </w:t>
      </w:r>
      <w:r w:rsidR="001D6D2D">
        <w:rPr>
          <w:rFonts w:ascii="Bell MT" w:hAnsi="Bell MT" w:cs="AppleSystemUIFont"/>
          <w:color w:val="auto"/>
        </w:rPr>
        <w:t>On peut enfin jouer minimiser le rôle des déclencheurs visuels en interdisant l’affichage d’alcools dans les vitrines de magasins, de sorte qu’il faut savoir exactement ce que l’on veut acheter en entrant dans le magasin : typiquement, cette dernière mesure (longtemps appliquée en Norvège) semble incompa</w:t>
      </w:r>
      <w:r w:rsidR="00D60A0A">
        <w:rPr>
          <w:rFonts w:ascii="Bell MT" w:hAnsi="Bell MT" w:cs="AppleSystemUIFont"/>
          <w:color w:val="auto"/>
        </w:rPr>
        <w:t xml:space="preserve">tible avec le développement d’authentiques choix autonomes et </w:t>
      </w:r>
      <w:r w:rsidR="00A67FF8">
        <w:rPr>
          <w:rFonts w:ascii="Bell MT" w:hAnsi="Bell MT" w:cs="AppleSystemUIFont"/>
          <w:color w:val="auto"/>
        </w:rPr>
        <w:t>entrer en contradiction avec le libéralisme, y compris dans la version perfectionniste présentée ci-dessus.</w:t>
      </w:r>
    </w:p>
    <w:p w14:paraId="6585FAA4" w14:textId="4C997931" w:rsidR="001F2E50" w:rsidRPr="00D60A0A" w:rsidRDefault="00B74A65" w:rsidP="00D60A0A">
      <w:pPr>
        <w:ind w:firstLine="360"/>
        <w:jc w:val="both"/>
        <w:rPr>
          <w:rFonts w:ascii="Bell MT" w:eastAsia="Times New Roman" w:hAnsi="Bell MT" w:cs="Times New Roman"/>
          <w:color w:val="auto"/>
          <w:lang w:eastAsia="fr-FR"/>
        </w:rPr>
      </w:pPr>
      <w:r>
        <w:rPr>
          <w:rFonts w:ascii="Bell MT" w:hAnsi="Bell MT" w:cs="AppleSystemUIFont"/>
          <w:color w:val="auto"/>
        </w:rPr>
        <w:t xml:space="preserve">Ce dernier exemple m’amène au cas du recours (potentiellement </w:t>
      </w:r>
      <w:r w:rsidR="000F65D5">
        <w:rPr>
          <w:rFonts w:ascii="Bell MT" w:hAnsi="Bell MT" w:cs="AppleSystemUIFont"/>
          <w:color w:val="auto"/>
        </w:rPr>
        <w:t>problématique</w:t>
      </w:r>
      <w:r>
        <w:rPr>
          <w:rFonts w:ascii="Bell MT" w:hAnsi="Bell MT" w:cs="AppleSystemUIFont"/>
          <w:color w:val="auto"/>
        </w:rPr>
        <w:t xml:space="preserve">) aux </w:t>
      </w:r>
      <w:proofErr w:type="spellStart"/>
      <w:r w:rsidRPr="00B74A65">
        <w:rPr>
          <w:rFonts w:ascii="Bell MT" w:hAnsi="Bell MT" w:cs="AppleSystemUIFont"/>
          <w:i/>
          <w:color w:val="auto"/>
        </w:rPr>
        <w:t>nudges</w:t>
      </w:r>
      <w:proofErr w:type="spellEnd"/>
      <w:r>
        <w:rPr>
          <w:rFonts w:ascii="Bell MT" w:hAnsi="Bell MT" w:cs="AppleSystemUIFont"/>
          <w:color w:val="auto"/>
        </w:rPr>
        <w:t xml:space="preserve"> </w:t>
      </w:r>
      <w:r w:rsidR="000F65D5">
        <w:rPr>
          <w:rFonts w:ascii="Bell MT" w:hAnsi="Bell MT" w:cs="AppleSystemUIFont"/>
          <w:color w:val="auto"/>
        </w:rPr>
        <w:t>(</w:t>
      </w:r>
      <w:r w:rsidR="00F30AD4">
        <w:rPr>
          <w:rFonts w:ascii="Bell MT" w:hAnsi="Bell MT" w:cs="AppleSystemUIFont"/>
          <w:color w:val="auto"/>
        </w:rPr>
        <w:t>littéralement les « coups de pouce »</w:t>
      </w:r>
      <w:r w:rsidR="00463D05">
        <w:rPr>
          <w:rFonts w:ascii="Bell MT" w:hAnsi="Bell MT" w:cs="AppleSystemUIFont"/>
          <w:color w:val="auto"/>
        </w:rPr>
        <w:t xml:space="preserve">) </w:t>
      </w:r>
      <w:r>
        <w:rPr>
          <w:rFonts w:ascii="Bell MT" w:hAnsi="Bell MT" w:cs="AppleSystemUIFont"/>
          <w:color w:val="auto"/>
        </w:rPr>
        <w:t xml:space="preserve">pour moduler les </w:t>
      </w:r>
      <w:r w:rsidR="000F65D5">
        <w:rPr>
          <w:rFonts w:ascii="Bell MT" w:hAnsi="Bell MT" w:cs="AppleSystemUIFont"/>
          <w:color w:val="auto"/>
        </w:rPr>
        <w:t>comportements</w:t>
      </w:r>
      <w:r>
        <w:rPr>
          <w:rFonts w:ascii="Bell MT" w:hAnsi="Bell MT" w:cs="AppleSystemUIFont"/>
          <w:color w:val="auto"/>
        </w:rPr>
        <w:t xml:space="preserve"> de façon </w:t>
      </w:r>
      <w:r w:rsidR="000F65D5">
        <w:rPr>
          <w:rFonts w:ascii="Bell MT" w:hAnsi="Bell MT" w:cs="AppleSystemUIFont"/>
          <w:color w:val="auto"/>
        </w:rPr>
        <w:t xml:space="preserve">non-coercitive </w:t>
      </w:r>
      <w:r w:rsidR="00463D05">
        <w:rPr>
          <w:rFonts w:ascii="Bell MT" w:hAnsi="Bell MT" w:cs="AppleSystemUIFont"/>
          <w:color w:val="auto"/>
        </w:rPr>
        <w:t xml:space="preserve">mais </w:t>
      </w:r>
      <w:r>
        <w:rPr>
          <w:rFonts w:ascii="Bell MT" w:hAnsi="Bell MT" w:cs="AppleSystemUIFont"/>
          <w:color w:val="auto"/>
        </w:rPr>
        <w:t xml:space="preserve">inconsciente. </w:t>
      </w:r>
      <w:r w:rsidR="00D2144C">
        <w:rPr>
          <w:rFonts w:ascii="Bell MT" w:hAnsi="Bell MT" w:cs="Times New Roman"/>
          <w:color w:val="auto"/>
        </w:rPr>
        <w:t>Un exemple</w:t>
      </w:r>
      <w:r w:rsidR="001D6D2D" w:rsidRPr="00910E30">
        <w:rPr>
          <w:rFonts w:ascii="Bell MT" w:hAnsi="Bell MT" w:cs="Times New Roman"/>
          <w:color w:val="auto"/>
        </w:rPr>
        <w:t xml:space="preserve"> </w:t>
      </w:r>
      <w:r w:rsidR="00D2144C">
        <w:rPr>
          <w:rFonts w:ascii="Bell MT" w:hAnsi="Bell MT" w:cs="Times New Roman"/>
          <w:color w:val="auto"/>
        </w:rPr>
        <w:t>typique</w:t>
      </w:r>
      <w:r w:rsidR="001D6D2D" w:rsidRPr="00910E30">
        <w:rPr>
          <w:rFonts w:ascii="Bell MT" w:hAnsi="Bell MT" w:cs="Times New Roman"/>
          <w:color w:val="auto"/>
        </w:rPr>
        <w:t xml:space="preserve"> </w:t>
      </w:r>
      <w:r w:rsidR="00D2144C">
        <w:rPr>
          <w:rFonts w:ascii="Bell MT" w:hAnsi="Bell MT" w:cs="Times New Roman"/>
          <w:color w:val="auto"/>
        </w:rPr>
        <w:t xml:space="preserve">de </w:t>
      </w:r>
      <w:proofErr w:type="spellStart"/>
      <w:r w:rsidR="00D2144C">
        <w:rPr>
          <w:rFonts w:ascii="Bell MT" w:hAnsi="Bell MT" w:cs="Times New Roman"/>
          <w:color w:val="auto"/>
        </w:rPr>
        <w:t>nudge</w:t>
      </w:r>
      <w:proofErr w:type="spellEnd"/>
      <w:r w:rsidR="00D2144C">
        <w:rPr>
          <w:rFonts w:ascii="Bell MT" w:hAnsi="Bell MT" w:cs="Times New Roman"/>
          <w:color w:val="auto"/>
        </w:rPr>
        <w:t xml:space="preserve"> </w:t>
      </w:r>
      <w:r w:rsidR="001D6D2D" w:rsidRPr="00910E30">
        <w:rPr>
          <w:rFonts w:ascii="Bell MT" w:hAnsi="Bell MT" w:cs="Times New Roman"/>
          <w:color w:val="auto"/>
        </w:rPr>
        <w:t xml:space="preserve">est celui </w:t>
      </w:r>
      <w:r w:rsidR="00910E30" w:rsidRPr="00910E30">
        <w:rPr>
          <w:rFonts w:ascii="Bell MT" w:hAnsi="Bell MT" w:cs="Times New Roman"/>
          <w:color w:val="auto"/>
        </w:rPr>
        <w:t>de la</w:t>
      </w:r>
      <w:r w:rsidR="00463D05" w:rsidRPr="00910E30">
        <w:rPr>
          <w:rFonts w:ascii="Bell MT" w:hAnsi="Bell MT" w:cs="Times New Roman"/>
          <w:color w:val="auto"/>
        </w:rPr>
        <w:t xml:space="preserve"> « mouche » </w:t>
      </w:r>
      <w:r w:rsidR="00910E30" w:rsidRPr="00910E30">
        <w:rPr>
          <w:rFonts w:ascii="Bell MT" w:hAnsi="Bell MT" w:cs="Times New Roman"/>
          <w:color w:val="auto"/>
        </w:rPr>
        <w:t xml:space="preserve">des urinoirs, </w:t>
      </w:r>
      <w:r w:rsidR="00910E30" w:rsidRPr="00910E30">
        <w:rPr>
          <w:rFonts w:ascii="Bell MT" w:eastAsia="Times New Roman" w:hAnsi="Bell MT" w:cs="Times New Roman"/>
          <w:color w:val="auto"/>
          <w:lang w:eastAsia="fr-FR"/>
        </w:rPr>
        <w:t>démocratisée dans les années 90 par le responsable de l’entretien de l’aéroport de Schiphol aux Pays-Bas. Ce dernier avait constaté que l'ajout d'un dessin de mouche dans les toilettes générait une réduction des éclaboussures et une diminution de près de 70% des coûts de nettoyage.</w:t>
      </w:r>
      <w:r w:rsidR="001F2E50">
        <w:rPr>
          <w:rFonts w:ascii="Bell MT" w:eastAsia="Times New Roman" w:hAnsi="Bell MT" w:cs="Times New Roman"/>
          <w:color w:val="auto"/>
          <w:lang w:eastAsia="fr-FR"/>
        </w:rPr>
        <w:t xml:space="preserve"> </w:t>
      </w:r>
    </w:p>
    <w:p w14:paraId="5635E05F" w14:textId="6815C613" w:rsidR="002B41A4" w:rsidRDefault="002B41A4" w:rsidP="00D60A0A">
      <w:pPr>
        <w:widowControl w:val="0"/>
        <w:autoSpaceDE w:val="0"/>
        <w:autoSpaceDN w:val="0"/>
        <w:adjustRightInd w:val="0"/>
        <w:ind w:firstLine="360"/>
        <w:jc w:val="both"/>
        <w:rPr>
          <w:rFonts w:ascii="Bell MT" w:hAnsi="Bell MT" w:cs="AppleSystemUIFont"/>
          <w:color w:val="auto"/>
        </w:rPr>
      </w:pPr>
      <w:r w:rsidRPr="001D6D2D">
        <w:rPr>
          <w:rFonts w:ascii="Bell MT" w:hAnsi="Bell MT" w:cs="AppleSystemUIFont"/>
          <w:color w:val="auto"/>
        </w:rPr>
        <w:t xml:space="preserve">Prenons </w:t>
      </w:r>
      <w:r w:rsidR="001D6D2D">
        <w:rPr>
          <w:rFonts w:ascii="Bell MT" w:hAnsi="Bell MT" w:cs="AppleSystemUIFont"/>
          <w:color w:val="auto"/>
        </w:rPr>
        <w:t>maintenant</w:t>
      </w:r>
      <w:r w:rsidR="001D6D2D" w:rsidRPr="001D6D2D">
        <w:rPr>
          <w:rFonts w:ascii="Bell MT" w:hAnsi="Bell MT" w:cs="AppleSystemUIFont"/>
          <w:color w:val="auto"/>
        </w:rPr>
        <w:t xml:space="preserve"> </w:t>
      </w:r>
      <w:r w:rsidRPr="001D6D2D">
        <w:rPr>
          <w:rFonts w:ascii="Bell MT" w:hAnsi="Bell MT" w:cs="AppleSystemUIFont"/>
          <w:color w:val="auto"/>
        </w:rPr>
        <w:t>un exemple contemporain. La lutte contre les fausses nouvelles soulève l’évident problème de l’arbitr</w:t>
      </w:r>
      <w:r w:rsidR="001F2E50">
        <w:rPr>
          <w:rFonts w:ascii="Bell MT" w:hAnsi="Bell MT" w:cs="AppleSystemUIFont"/>
          <w:color w:val="auto"/>
        </w:rPr>
        <w:t>aire</w:t>
      </w:r>
      <w:r w:rsidRPr="001D6D2D">
        <w:rPr>
          <w:rFonts w:ascii="Bell MT" w:hAnsi="Bell MT" w:cs="AppleSystemUIFont"/>
          <w:color w:val="auto"/>
        </w:rPr>
        <w:t xml:space="preserve"> des censures imposées à des discours qui s’apparentent à des contre-pouvoirs et se comprennent eux-mêmes comme tels. Plutôt que d’interdire le pa</w:t>
      </w:r>
      <w:r w:rsidR="001F2E50">
        <w:rPr>
          <w:rFonts w:ascii="Bell MT" w:hAnsi="Bell MT" w:cs="AppleSystemUIFont"/>
          <w:color w:val="auto"/>
        </w:rPr>
        <w:t>rtage de certains contenus en raison de leur inexactitude factuel</w:t>
      </w:r>
      <w:r w:rsidR="00D25FB5">
        <w:rPr>
          <w:rFonts w:ascii="Bell MT" w:hAnsi="Bell MT" w:cs="AppleSystemUIFont"/>
          <w:color w:val="auto"/>
        </w:rPr>
        <w:t>le</w:t>
      </w:r>
      <w:r w:rsidRPr="001D6D2D">
        <w:rPr>
          <w:rFonts w:ascii="Bell MT" w:hAnsi="Bell MT" w:cs="AppleSystemUIFont"/>
          <w:color w:val="auto"/>
        </w:rPr>
        <w:t xml:space="preserve">, il est possible d’envisager d’en </w:t>
      </w:r>
      <w:r w:rsidRPr="001F2E50">
        <w:rPr>
          <w:rFonts w:ascii="Bell MT" w:hAnsi="Bell MT" w:cs="AppleSystemUIFont"/>
          <w:i/>
          <w:color w:val="auto"/>
        </w:rPr>
        <w:t>freiner</w:t>
      </w:r>
      <w:r w:rsidRPr="001D6D2D">
        <w:rPr>
          <w:rFonts w:ascii="Bell MT" w:hAnsi="Bell MT" w:cs="AppleSystemUIFont"/>
          <w:color w:val="auto"/>
        </w:rPr>
        <w:t xml:space="preserve"> la propagation à partir d’un </w:t>
      </w:r>
      <w:r w:rsidR="001F2E50">
        <w:rPr>
          <w:rFonts w:ascii="Bell MT" w:hAnsi="Bell MT" w:cs="AppleSystemUIFont"/>
          <w:color w:val="auto"/>
        </w:rPr>
        <w:t>« </w:t>
      </w:r>
      <w:proofErr w:type="spellStart"/>
      <w:r w:rsidRPr="001D6D2D">
        <w:rPr>
          <w:rFonts w:ascii="Bell MT" w:hAnsi="Bell MT" w:cs="AppleSystemUIFont"/>
          <w:color w:val="auto"/>
        </w:rPr>
        <w:t>nudge</w:t>
      </w:r>
      <w:proofErr w:type="spellEnd"/>
      <w:r w:rsidR="001F2E50">
        <w:rPr>
          <w:rFonts w:ascii="Bell MT" w:hAnsi="Bell MT" w:cs="AppleSystemUIFont"/>
          <w:color w:val="auto"/>
        </w:rPr>
        <w:t> »</w:t>
      </w:r>
      <w:r w:rsidRPr="001D6D2D">
        <w:rPr>
          <w:rFonts w:ascii="Bell MT" w:hAnsi="Bell MT" w:cs="AppleSystemUIFont"/>
          <w:color w:val="auto"/>
        </w:rPr>
        <w:t xml:space="preserve">. On pourrait par exemple faire apparaître un message qui tienne compte du temps passé sur la lecture d’un article (« vous n’avez pas lu cet article, êtes-vous sûr de vouloir le partager ? »). </w:t>
      </w:r>
      <w:r w:rsidR="001D6D2D">
        <w:rPr>
          <w:rFonts w:ascii="Bell MT" w:hAnsi="Bell MT" w:cs="AppleSystemUIFont"/>
          <w:color w:val="auto"/>
        </w:rPr>
        <w:t>Nonobstant le problème de la collecte de donnée</w:t>
      </w:r>
      <w:r w:rsidR="00D25FB5">
        <w:rPr>
          <w:rFonts w:ascii="Bell MT" w:hAnsi="Bell MT" w:cs="AppleSystemUIFont"/>
          <w:color w:val="auto"/>
        </w:rPr>
        <w:t>s</w:t>
      </w:r>
      <w:r w:rsidR="001D6D2D">
        <w:rPr>
          <w:rFonts w:ascii="Bell MT" w:hAnsi="Bell MT" w:cs="AppleSystemUIFont"/>
          <w:color w:val="auto"/>
        </w:rPr>
        <w:t>, une telle mesure pourrait constituer un compromis raisonnable</w:t>
      </w:r>
      <w:r w:rsidR="001F2E50">
        <w:rPr>
          <w:rFonts w:ascii="Bell MT" w:hAnsi="Bell MT" w:cs="AppleSystemUIFont"/>
          <w:color w:val="auto"/>
        </w:rPr>
        <w:t xml:space="preserve"> et permettre aux agents d’agir conformément à leur préférence bien pesée, plutôt </w:t>
      </w:r>
      <w:r w:rsidR="001F2E50">
        <w:rPr>
          <w:rFonts w:ascii="Bell MT" w:hAnsi="Bell MT" w:cs="AppleSystemUIFont"/>
          <w:color w:val="auto"/>
        </w:rPr>
        <w:lastRenderedPageBreak/>
        <w:t xml:space="preserve">que de façon </w:t>
      </w:r>
      <w:r w:rsidR="00D60A0A">
        <w:rPr>
          <w:rFonts w:ascii="Bell MT" w:hAnsi="Bell MT" w:cs="AppleSystemUIFont"/>
          <w:color w:val="auto"/>
        </w:rPr>
        <w:t xml:space="preserve">volontaire, mais non pleinement décidée. </w:t>
      </w:r>
    </w:p>
    <w:p w14:paraId="28E8146C" w14:textId="14331150" w:rsidR="00F30AD4" w:rsidRDefault="00F30AD4" w:rsidP="00D60A0A">
      <w:pPr>
        <w:widowControl w:val="0"/>
        <w:autoSpaceDE w:val="0"/>
        <w:autoSpaceDN w:val="0"/>
        <w:adjustRightInd w:val="0"/>
        <w:ind w:firstLine="360"/>
        <w:jc w:val="both"/>
        <w:rPr>
          <w:rFonts w:ascii="Bell MT" w:hAnsi="Bell MT" w:cs="AppleSystemUIFont"/>
          <w:color w:val="auto"/>
        </w:rPr>
      </w:pPr>
      <w:r>
        <w:rPr>
          <w:rFonts w:ascii="Bell MT" w:hAnsi="Bell MT" w:cs="AppleSystemUIFont"/>
          <w:color w:val="auto"/>
        </w:rPr>
        <w:t xml:space="preserve">L’attrait du recours au </w:t>
      </w:r>
      <w:proofErr w:type="spellStart"/>
      <w:r>
        <w:rPr>
          <w:rFonts w:ascii="Bell MT" w:hAnsi="Bell MT" w:cs="AppleSystemUIFont"/>
          <w:color w:val="auto"/>
        </w:rPr>
        <w:t>nudges</w:t>
      </w:r>
      <w:proofErr w:type="spellEnd"/>
      <w:r>
        <w:rPr>
          <w:rFonts w:ascii="Bell MT" w:hAnsi="Bell MT" w:cs="AppleSystemUIFont"/>
          <w:color w:val="auto"/>
        </w:rPr>
        <w:t xml:space="preserve"> tient à ce que, selon la définition qu’en donnent </w:t>
      </w:r>
      <w:proofErr w:type="spellStart"/>
      <w:r>
        <w:rPr>
          <w:rFonts w:ascii="Bell MT" w:hAnsi="Bell MT" w:cs="AppleSystemUIFont"/>
          <w:color w:val="auto"/>
        </w:rPr>
        <w:t>Sunstein</w:t>
      </w:r>
      <w:proofErr w:type="spellEnd"/>
      <w:r>
        <w:rPr>
          <w:rFonts w:ascii="Bell MT" w:hAnsi="Bell MT" w:cs="AppleSystemUIFont"/>
          <w:color w:val="auto"/>
        </w:rPr>
        <w:t xml:space="preserve"> et Thaler (2008), ils touchent à « tout aspect de l’architecture de choix qui modifie le comportement des individus dans une direction prévisible sans interdire une option ou changer significativement leurs incitations économiques</w:t>
      </w:r>
      <w:r>
        <w:rPr>
          <w:rStyle w:val="Appelnotedebasdep"/>
          <w:rFonts w:ascii="Bell MT" w:hAnsi="Bell MT" w:cs="AppleSystemUIFont"/>
          <w:color w:val="auto"/>
        </w:rPr>
        <w:footnoteReference w:id="38"/>
      </w:r>
      <w:r>
        <w:rPr>
          <w:rFonts w:ascii="Bell MT" w:hAnsi="Bell MT" w:cs="AppleSystemUIFont"/>
          <w:color w:val="auto"/>
        </w:rPr>
        <w:t xml:space="preserve"> ». Ainsi, le </w:t>
      </w:r>
      <w:proofErr w:type="spellStart"/>
      <w:r>
        <w:rPr>
          <w:rFonts w:ascii="Bell MT" w:hAnsi="Bell MT" w:cs="AppleSystemUIFont"/>
          <w:color w:val="auto"/>
        </w:rPr>
        <w:t>nudge</w:t>
      </w:r>
      <w:proofErr w:type="spellEnd"/>
      <w:r>
        <w:rPr>
          <w:rFonts w:ascii="Bell MT" w:hAnsi="Bell MT" w:cs="AppleSystemUIFont"/>
          <w:color w:val="auto"/>
        </w:rPr>
        <w:t xml:space="preserve"> ne réduit pas les options disponibles et ne représente pas en réalité ni une contrainte, ni même véritablement une incitation : les individus exposés au </w:t>
      </w:r>
      <w:proofErr w:type="spellStart"/>
      <w:r>
        <w:rPr>
          <w:rFonts w:ascii="Bell MT" w:hAnsi="Bell MT" w:cs="AppleSystemUIFont"/>
          <w:color w:val="auto"/>
        </w:rPr>
        <w:t>nudge</w:t>
      </w:r>
      <w:proofErr w:type="spellEnd"/>
      <w:r>
        <w:rPr>
          <w:rFonts w:ascii="Bell MT" w:hAnsi="Bell MT" w:cs="AppleSystemUIFont"/>
          <w:color w:val="auto"/>
        </w:rPr>
        <w:t xml:space="preserve"> « ne voient pas leur liberté de choix entravés et peuvent toujours décider de choisir l’option qu’ils préfèrent (et donc de ne pas suivre la ‘recommandation’ du </w:t>
      </w:r>
      <w:proofErr w:type="spellStart"/>
      <w:r>
        <w:rPr>
          <w:rFonts w:ascii="Bell MT" w:hAnsi="Bell MT" w:cs="AppleSystemUIFont"/>
          <w:color w:val="auto"/>
        </w:rPr>
        <w:t>nudge</w:t>
      </w:r>
      <w:proofErr w:type="spellEnd"/>
      <w:r>
        <w:rPr>
          <w:rFonts w:ascii="Bell MT" w:hAnsi="Bell MT" w:cs="AppleSystemUIFont"/>
          <w:color w:val="auto"/>
        </w:rPr>
        <w:t>)</w:t>
      </w:r>
      <w:r>
        <w:rPr>
          <w:rStyle w:val="Appelnotedebasdep"/>
          <w:rFonts w:ascii="Bell MT" w:hAnsi="Bell MT" w:cs="AppleSystemUIFont"/>
          <w:color w:val="auto"/>
        </w:rPr>
        <w:footnoteReference w:id="39"/>
      </w:r>
      <w:r>
        <w:rPr>
          <w:rFonts w:ascii="Bell MT" w:hAnsi="Bell MT" w:cs="AppleSystemUIFont"/>
          <w:color w:val="auto"/>
        </w:rPr>
        <w:t> »</w:t>
      </w:r>
      <w:r w:rsidR="00D25FB5">
        <w:rPr>
          <w:rFonts w:ascii="Bell MT" w:hAnsi="Bell MT" w:cs="AppleSystemUIFont"/>
          <w:color w:val="auto"/>
        </w:rPr>
        <w:t xml:space="preserve"> sans surcoût</w:t>
      </w:r>
      <w:r>
        <w:rPr>
          <w:rFonts w:ascii="Bell MT" w:hAnsi="Bell MT" w:cs="AppleSystemUIFont"/>
          <w:color w:val="auto"/>
        </w:rPr>
        <w:t>. Il pourrait s’avérer, de ce point de vue, le parfait instrument pour permettre aux gouvernants (« pouvoir implique prévoir ») d’aider les individus à agir selon leur meilleur jugement</w:t>
      </w:r>
      <w:r w:rsidR="00F34531">
        <w:rPr>
          <w:rStyle w:val="Appelnotedebasdep"/>
          <w:rFonts w:ascii="Bell MT" w:hAnsi="Bell MT" w:cs="AppleSystemUIFont"/>
          <w:color w:val="auto"/>
        </w:rPr>
        <w:footnoteReference w:id="40"/>
      </w:r>
      <w:r>
        <w:rPr>
          <w:rFonts w:ascii="Bell MT" w:hAnsi="Bell MT" w:cs="AppleSystemUIFont"/>
          <w:color w:val="auto"/>
        </w:rPr>
        <w:t xml:space="preserve">. Soit l’exemple classique de la cafeteria. Mettre des légumes (l’option prudente et saine) et non des frites (l’option non prudente et mauvaise pour la santé) au niveau des yeux augmente les chances que les gens prennent des légumes. On permet </w:t>
      </w:r>
      <w:r w:rsidR="006B0869">
        <w:rPr>
          <w:rFonts w:ascii="Bell MT" w:hAnsi="Bell MT" w:cs="AppleSystemUIFont"/>
          <w:color w:val="auto"/>
        </w:rPr>
        <w:t>de cette façon à ceux dont</w:t>
      </w:r>
      <w:r>
        <w:rPr>
          <w:rFonts w:ascii="Bell MT" w:hAnsi="Bell MT" w:cs="AppleSystemUIFont"/>
          <w:color w:val="auto"/>
        </w:rPr>
        <w:t xml:space="preserve"> le meilleur jugement </w:t>
      </w:r>
      <w:r w:rsidR="006B0869">
        <w:rPr>
          <w:rFonts w:ascii="Bell MT" w:hAnsi="Bell MT" w:cs="AppleSystemUIFont"/>
          <w:color w:val="auto"/>
        </w:rPr>
        <w:t>est qu’ils préfèrent</w:t>
      </w:r>
      <w:r>
        <w:rPr>
          <w:rFonts w:ascii="Bell MT" w:hAnsi="Bell MT" w:cs="AppleSystemUIFont"/>
          <w:color w:val="auto"/>
        </w:rPr>
        <w:t xml:space="preserve"> manger des légumes d’agir conformément à celui-ci, sans pour autant </w:t>
      </w:r>
      <w:r w:rsidRPr="00F30AD4">
        <w:rPr>
          <w:rFonts w:ascii="Bell MT" w:hAnsi="Bell MT" w:cs="AppleSystemUIFont"/>
          <w:i/>
          <w:color w:val="auto"/>
        </w:rPr>
        <w:t>contraindre</w:t>
      </w:r>
      <w:r>
        <w:rPr>
          <w:rFonts w:ascii="Bell MT" w:hAnsi="Bell MT" w:cs="AppleSystemUIFont"/>
          <w:color w:val="auto"/>
        </w:rPr>
        <w:t xml:space="preserve"> les autres à faire le même choix. </w:t>
      </w:r>
      <w:r w:rsidR="006B0869">
        <w:rPr>
          <w:rFonts w:ascii="Bell MT" w:hAnsi="Bell MT" w:cs="AppleSystemUIFont"/>
          <w:color w:val="auto"/>
        </w:rPr>
        <w:t xml:space="preserve">Si le recours au </w:t>
      </w:r>
      <w:proofErr w:type="spellStart"/>
      <w:r w:rsidR="006B0869">
        <w:rPr>
          <w:rFonts w:ascii="Bell MT" w:hAnsi="Bell MT" w:cs="AppleSystemUIFont"/>
          <w:color w:val="auto"/>
        </w:rPr>
        <w:t>nudge</w:t>
      </w:r>
      <w:proofErr w:type="spellEnd"/>
      <w:r w:rsidR="006B0869">
        <w:rPr>
          <w:rFonts w:ascii="Bell MT" w:hAnsi="Bell MT" w:cs="AppleSystemUIFont"/>
          <w:color w:val="auto"/>
        </w:rPr>
        <w:t xml:space="preserve"> ne supprime pas d’option de choix et n’est pas coercitif, évitant ainsi tout excès</w:t>
      </w:r>
      <w:r w:rsidR="008B622E">
        <w:rPr>
          <w:rFonts w:ascii="Bell MT" w:hAnsi="Bell MT" w:cs="AppleSystemUIFont"/>
          <w:color w:val="auto"/>
        </w:rPr>
        <w:t xml:space="preserve"> paternaliste</w:t>
      </w:r>
      <w:r w:rsidR="00294622">
        <w:rPr>
          <w:rStyle w:val="Appelnotedebasdep"/>
          <w:rFonts w:ascii="Bell MT" w:hAnsi="Bell MT" w:cs="AppleSystemUIFont"/>
          <w:color w:val="auto"/>
        </w:rPr>
        <w:footnoteReference w:id="41"/>
      </w:r>
      <w:r w:rsidR="004B2B66">
        <w:rPr>
          <w:rFonts w:ascii="Bell MT" w:hAnsi="Bell MT" w:cs="AppleSystemUIFont"/>
          <w:color w:val="auto"/>
        </w:rPr>
        <w:t xml:space="preserve">, il menace </w:t>
      </w:r>
      <w:r w:rsidR="00C340D5">
        <w:rPr>
          <w:rFonts w:ascii="Bell MT" w:hAnsi="Bell MT" w:cs="AppleSystemUIFont"/>
          <w:color w:val="auto"/>
        </w:rPr>
        <w:t xml:space="preserve">toutefois </w:t>
      </w:r>
      <w:r w:rsidR="004B2B66">
        <w:rPr>
          <w:rFonts w:ascii="Bell MT" w:hAnsi="Bell MT" w:cs="AppleSystemUIFont"/>
          <w:color w:val="auto"/>
        </w:rPr>
        <w:t xml:space="preserve">l’autonomie du jugement en </w:t>
      </w:r>
      <w:r w:rsidR="00CA3CA1">
        <w:rPr>
          <w:rFonts w:ascii="Bell MT" w:hAnsi="Bell MT" w:cs="AppleSystemUIFont"/>
          <w:color w:val="auto"/>
        </w:rPr>
        <w:t>sollicitant des mécanismes psychologiques inconscients.</w:t>
      </w:r>
      <w:r w:rsidR="0075473D">
        <w:rPr>
          <w:rFonts w:ascii="Bell MT" w:hAnsi="Bell MT" w:cs="AppleSystemUIFont"/>
          <w:color w:val="auto"/>
        </w:rPr>
        <w:t xml:space="preserve"> </w:t>
      </w:r>
    </w:p>
    <w:p w14:paraId="6BED7706" w14:textId="5C88885E" w:rsidR="002B41A4" w:rsidRPr="000C6B11" w:rsidRDefault="00D60A0A" w:rsidP="000C6B11">
      <w:pPr>
        <w:widowControl w:val="0"/>
        <w:autoSpaceDE w:val="0"/>
        <w:autoSpaceDN w:val="0"/>
        <w:adjustRightInd w:val="0"/>
        <w:ind w:firstLine="360"/>
        <w:jc w:val="both"/>
        <w:rPr>
          <w:rFonts w:ascii="Bell MT" w:hAnsi="Bell MT" w:cs="AppleSystemUIFont"/>
          <w:color w:val="auto"/>
        </w:rPr>
      </w:pPr>
      <w:r>
        <w:rPr>
          <w:rFonts w:ascii="Bell MT" w:hAnsi="Bell MT" w:cs="AppleSystemUIFont"/>
          <w:color w:val="auto"/>
        </w:rPr>
        <w:t xml:space="preserve">Les </w:t>
      </w:r>
      <w:proofErr w:type="spellStart"/>
      <w:r w:rsidRPr="00D60A0A">
        <w:rPr>
          <w:rFonts w:ascii="Bell MT" w:hAnsi="Bell MT" w:cs="AppleSystemUIFont"/>
          <w:i/>
          <w:color w:val="auto"/>
        </w:rPr>
        <w:t>nudges</w:t>
      </w:r>
      <w:proofErr w:type="spellEnd"/>
      <w:r>
        <w:rPr>
          <w:rFonts w:ascii="Bell MT" w:hAnsi="Bell MT" w:cs="AppleSystemUIFont"/>
          <w:color w:val="auto"/>
        </w:rPr>
        <w:t xml:space="preserve">, dès lors qu’ils </w:t>
      </w:r>
      <w:r w:rsidR="000C6B11">
        <w:rPr>
          <w:rFonts w:ascii="Bell MT" w:hAnsi="Bell MT" w:cs="AppleSystemUIFont"/>
          <w:color w:val="auto"/>
        </w:rPr>
        <w:t>favorisent la réflexivité (pensons aux panneaux indicateurs de vitesse mis en place par les municipalités qui incitent à ralentir sans contraindre</w:t>
      </w:r>
      <w:r w:rsidR="00CA3CA1">
        <w:rPr>
          <w:rFonts w:ascii="Bell MT" w:hAnsi="Bell MT" w:cs="AppleSystemUIFont"/>
          <w:color w:val="auto"/>
        </w:rPr>
        <w:t xml:space="preserve">, ou au </w:t>
      </w:r>
      <w:proofErr w:type="spellStart"/>
      <w:r w:rsidR="00CA3CA1">
        <w:rPr>
          <w:rFonts w:ascii="Bell MT" w:hAnsi="Bell MT" w:cs="AppleSystemUIFont"/>
          <w:color w:val="auto"/>
        </w:rPr>
        <w:t>nudge</w:t>
      </w:r>
      <w:proofErr w:type="spellEnd"/>
      <w:r w:rsidR="00CA3CA1">
        <w:rPr>
          <w:rFonts w:ascii="Bell MT" w:hAnsi="Bell MT" w:cs="AppleSystemUIFont"/>
          <w:color w:val="auto"/>
        </w:rPr>
        <w:t xml:space="preserve"> demandant aux utilisateurs s’ils sont sûrs de vouloir partager un contenu qu’ils n’ont pas lu</w:t>
      </w:r>
      <w:r w:rsidR="000C6B11">
        <w:rPr>
          <w:rFonts w:ascii="Bell MT" w:hAnsi="Bell MT" w:cs="AppleSystemUIFont"/>
          <w:color w:val="auto"/>
        </w:rPr>
        <w:t>) pourraient trouver leur place dans la mise en œuvre de politiques anti-</w:t>
      </w:r>
      <w:proofErr w:type="spellStart"/>
      <w:r w:rsidR="000C6B11">
        <w:rPr>
          <w:rFonts w:ascii="Bell MT" w:hAnsi="Bell MT" w:cs="AppleSystemUIFont"/>
          <w:color w:val="auto"/>
        </w:rPr>
        <w:t>acratique</w:t>
      </w:r>
      <w:proofErr w:type="spellEnd"/>
      <w:r w:rsidR="000C6B11">
        <w:rPr>
          <w:rFonts w:ascii="Bell MT" w:hAnsi="Bell MT" w:cs="AppleSystemUIFont"/>
          <w:color w:val="auto"/>
        </w:rPr>
        <w:t xml:space="preserve"> ; mais ils pourraient tout autant favoriser les comportements irréfléchis et les concessions au conformisme social, </w:t>
      </w:r>
      <w:r w:rsidR="00294622">
        <w:rPr>
          <w:rFonts w:ascii="Bell MT" w:hAnsi="Bell MT" w:cs="AppleSystemUIFont"/>
          <w:color w:val="auto"/>
        </w:rPr>
        <w:t>ouvrant la porte à une</w:t>
      </w:r>
      <w:r w:rsidR="000C6B11">
        <w:rPr>
          <w:rFonts w:ascii="Bell MT" w:hAnsi="Bell MT" w:cs="AppleSystemUIFont"/>
          <w:color w:val="auto"/>
        </w:rPr>
        <w:t xml:space="preserve"> </w:t>
      </w:r>
      <w:hyperlink r:id="rId8" w:history="1">
        <w:proofErr w:type="spellStart"/>
        <w:r w:rsidR="000C6B11" w:rsidRPr="000C6B11">
          <w:rPr>
            <w:rStyle w:val="Lienhypertexte"/>
            <w:rFonts w:ascii="Bell MT" w:hAnsi="Bell MT" w:cs="AppleSystemUIFont"/>
          </w:rPr>
          <w:t>gouvernementalité</w:t>
        </w:r>
        <w:proofErr w:type="spellEnd"/>
      </w:hyperlink>
      <w:r w:rsidR="000C6B11">
        <w:rPr>
          <w:rFonts w:ascii="Bell MT" w:hAnsi="Bell MT" w:cs="AppleSystemUIFont"/>
          <w:color w:val="auto"/>
        </w:rPr>
        <w:t xml:space="preserve"> paternaliste, aiguillant les conduites vers ce qui est jugé préférable, non par l’agent mais par le concepteur, </w:t>
      </w:r>
      <w:r w:rsidR="00294622">
        <w:rPr>
          <w:rFonts w:ascii="Bell MT" w:hAnsi="Bell MT" w:cs="AppleSystemUIFont"/>
          <w:color w:val="auto"/>
        </w:rPr>
        <w:t xml:space="preserve">et </w:t>
      </w:r>
      <w:r w:rsidR="000C6B11">
        <w:rPr>
          <w:rFonts w:ascii="Bell MT" w:hAnsi="Bell MT" w:cs="AppleSystemUIFont"/>
          <w:color w:val="auto"/>
        </w:rPr>
        <w:t xml:space="preserve">court-circuitant la délibération rationnelle. </w:t>
      </w:r>
    </w:p>
    <w:sectPr w:rsidR="002B41A4" w:rsidRPr="000C6B11" w:rsidSect="00AA31F5">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E6074A" w14:textId="77777777" w:rsidR="00DD516B" w:rsidRDefault="00DD516B" w:rsidP="006C52A7">
      <w:r>
        <w:separator/>
      </w:r>
    </w:p>
  </w:endnote>
  <w:endnote w:type="continuationSeparator" w:id="0">
    <w:p w14:paraId="70640F58" w14:textId="77777777" w:rsidR="00DD516B" w:rsidRDefault="00DD516B" w:rsidP="006C5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Palatino">
    <w:panose1 w:val="00000000000000000000"/>
    <w:charset w:val="00"/>
    <w:family w:val="auto"/>
    <w:pitch w:val="variable"/>
    <w:sig w:usb0="A00002FF" w:usb1="7800205A" w:usb2="14600000" w:usb3="00000000" w:csb0="00000193"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ABB6A" w14:textId="77777777" w:rsidR="00DD516B" w:rsidRDefault="00DD516B" w:rsidP="006C52A7">
      <w:r>
        <w:separator/>
      </w:r>
    </w:p>
  </w:footnote>
  <w:footnote w:type="continuationSeparator" w:id="0">
    <w:p w14:paraId="21998006" w14:textId="77777777" w:rsidR="00DD516B" w:rsidRDefault="00DD516B" w:rsidP="006C52A7">
      <w:r>
        <w:continuationSeparator/>
      </w:r>
    </w:p>
  </w:footnote>
  <w:footnote w:id="1">
    <w:p w14:paraId="54514DED" w14:textId="3CDFD6AA" w:rsidR="00B74A65" w:rsidRPr="002B41A4" w:rsidRDefault="00B74A65" w:rsidP="002B41A4">
      <w:pPr>
        <w:rPr>
          <w:rFonts w:ascii="Bell MT" w:hAnsi="Bell MT" w:cs="Times New Roman"/>
          <w:sz w:val="20"/>
          <w:szCs w:val="20"/>
        </w:rPr>
      </w:pPr>
      <w:r>
        <w:rPr>
          <w:rStyle w:val="Appelnotedebasdep"/>
        </w:rPr>
        <w:footnoteRef/>
      </w:r>
      <w:r>
        <w:t xml:space="preserve"> </w:t>
      </w:r>
      <w:r w:rsidRPr="002B41A4">
        <w:rPr>
          <w:rFonts w:ascii="Bell MT" w:hAnsi="Bell MT" w:cs="Times New Roman"/>
          <w:sz w:val="20"/>
          <w:szCs w:val="20"/>
        </w:rPr>
        <w:t>Elster dresse plus exactement la typologie suivante </w:t>
      </w:r>
      <w:r>
        <w:rPr>
          <w:rFonts w:ascii="Bell MT" w:hAnsi="Bell MT" w:cs="Times New Roman"/>
          <w:sz w:val="20"/>
          <w:szCs w:val="20"/>
        </w:rPr>
        <w:t>des facteurs conduisant à la faiblesse de volonté, comprise comme renversement temporaire de préférences :</w:t>
      </w:r>
    </w:p>
    <w:p w14:paraId="2C680E48" w14:textId="5E2A93BB" w:rsidR="00B74A65" w:rsidRPr="00F23DBB" w:rsidRDefault="00B74A65" w:rsidP="00F23DBB">
      <w:pPr>
        <w:pStyle w:val="Pardeliste"/>
        <w:numPr>
          <w:ilvl w:val="0"/>
          <w:numId w:val="8"/>
        </w:numPr>
        <w:rPr>
          <w:rFonts w:ascii="Bell MT" w:hAnsi="Bell MT" w:cs="Times New Roman"/>
          <w:sz w:val="20"/>
          <w:szCs w:val="20"/>
        </w:rPr>
      </w:pPr>
      <w:r w:rsidRPr="00F23DBB">
        <w:rPr>
          <w:rFonts w:ascii="Bell MT" w:hAnsi="Bell MT" w:cs="Times New Roman"/>
          <w:sz w:val="20"/>
          <w:szCs w:val="20"/>
        </w:rPr>
        <w:t>L’escompte hyperbolique du futur : procrastination (passer voir sa vieille tante), impatience (boire le vin trop tôt)</w:t>
      </w:r>
    </w:p>
    <w:p w14:paraId="12FF2B9C" w14:textId="7242D331" w:rsidR="00B74A65" w:rsidRPr="00F23DBB" w:rsidRDefault="00B74A65" w:rsidP="00F23DBB">
      <w:pPr>
        <w:pStyle w:val="Pardeliste"/>
        <w:numPr>
          <w:ilvl w:val="0"/>
          <w:numId w:val="8"/>
        </w:numPr>
        <w:rPr>
          <w:rFonts w:ascii="Bell MT" w:hAnsi="Bell MT" w:cs="Times New Roman"/>
          <w:sz w:val="20"/>
          <w:szCs w:val="20"/>
        </w:rPr>
      </w:pPr>
      <w:r w:rsidRPr="00F23DBB">
        <w:rPr>
          <w:rFonts w:ascii="Bell MT" w:hAnsi="Bell MT" w:cs="Times New Roman"/>
          <w:sz w:val="20"/>
          <w:szCs w:val="20"/>
        </w:rPr>
        <w:t>Les déclencheurs internes ou externes (perceptuels, cognitifs</w:t>
      </w:r>
      <w:r w:rsidRPr="00F23DBB">
        <w:rPr>
          <w:rFonts w:ascii="Bell MT" w:hAnsi="Bell MT" w:cs="Times New Roman"/>
          <w:sz w:val="20"/>
          <w:szCs w:val="20"/>
          <w:cs/>
          <w:lang w:bidi="mr-IN"/>
        </w:rPr>
        <w:t>…</w:t>
      </w:r>
      <w:r w:rsidRPr="00F23DBB">
        <w:rPr>
          <w:rFonts w:ascii="Bell MT" w:hAnsi="Bell MT" w:cs="Times New Roman"/>
          <w:sz w:val="20"/>
          <w:szCs w:val="20"/>
        </w:rPr>
        <w:t>) : addictions (drogue), tentations (chariot de dessert)</w:t>
      </w:r>
    </w:p>
    <w:p w14:paraId="403B53A6" w14:textId="570D8623" w:rsidR="00B74A65" w:rsidRPr="00F23DBB" w:rsidRDefault="00B74A65" w:rsidP="00F23DBB">
      <w:pPr>
        <w:pStyle w:val="Pardeliste"/>
        <w:numPr>
          <w:ilvl w:val="0"/>
          <w:numId w:val="8"/>
        </w:numPr>
        <w:rPr>
          <w:rFonts w:ascii="Bell MT" w:hAnsi="Bell MT" w:cs="Times New Roman"/>
          <w:sz w:val="20"/>
          <w:szCs w:val="20"/>
        </w:rPr>
      </w:pPr>
      <w:r w:rsidRPr="00F23DBB">
        <w:rPr>
          <w:rFonts w:ascii="Bell MT" w:hAnsi="Bell MT" w:cs="Times New Roman"/>
          <w:sz w:val="20"/>
          <w:szCs w:val="20"/>
        </w:rPr>
        <w:t>Les motivations viscérales : passion (amour de Médée), appétits (boire l’eau de mer quand on est assoiffé), émotions (</w:t>
      </w:r>
      <w:r>
        <w:rPr>
          <w:rFonts w:ascii="Bell MT" w:hAnsi="Bell MT" w:cs="Times New Roman"/>
          <w:sz w:val="20"/>
          <w:szCs w:val="20"/>
        </w:rPr>
        <w:t xml:space="preserve">les </w:t>
      </w:r>
      <w:r w:rsidRPr="00F23DBB">
        <w:rPr>
          <w:rFonts w:ascii="Bell MT" w:hAnsi="Bell MT" w:cs="Times New Roman"/>
          <w:sz w:val="20"/>
          <w:szCs w:val="20"/>
        </w:rPr>
        <w:t xml:space="preserve">vengeances politiques qui ont suivi le 11 septembre 2001, </w:t>
      </w:r>
      <w:r>
        <w:rPr>
          <w:rFonts w:ascii="Bell MT" w:hAnsi="Bell MT" w:cs="Times New Roman"/>
          <w:sz w:val="20"/>
          <w:szCs w:val="20"/>
        </w:rPr>
        <w:t xml:space="preserve">la </w:t>
      </w:r>
      <w:r w:rsidRPr="00F23DBB">
        <w:rPr>
          <w:rFonts w:ascii="Bell MT" w:hAnsi="Bell MT" w:cs="Times New Roman"/>
          <w:sz w:val="20"/>
          <w:szCs w:val="20"/>
        </w:rPr>
        <w:t>désertion face au danger)</w:t>
      </w:r>
    </w:p>
  </w:footnote>
  <w:footnote w:id="2">
    <w:p w14:paraId="084DD1EC" w14:textId="56F119AA" w:rsidR="00B74A65" w:rsidRPr="00FD10C9" w:rsidRDefault="00B74A65">
      <w:pPr>
        <w:pStyle w:val="Notedebasdepage"/>
        <w:rPr>
          <w:rFonts w:ascii="Bell MT" w:hAnsi="Bell MT"/>
          <w:sz w:val="20"/>
          <w:szCs w:val="20"/>
        </w:rPr>
      </w:pPr>
      <w:r w:rsidRPr="00FD10C9">
        <w:rPr>
          <w:rStyle w:val="Appelnotedebasdep"/>
          <w:rFonts w:ascii="Bell MT" w:hAnsi="Bell MT"/>
          <w:sz w:val="20"/>
          <w:szCs w:val="20"/>
        </w:rPr>
        <w:footnoteRef/>
      </w:r>
      <w:r w:rsidRPr="00FD10C9">
        <w:rPr>
          <w:rFonts w:ascii="Bell MT" w:hAnsi="Bell MT"/>
          <w:sz w:val="20"/>
          <w:szCs w:val="20"/>
        </w:rPr>
        <w:t xml:space="preserve"> </w:t>
      </w:r>
      <w:hyperlink r:id="rId1" w:history="1">
        <w:r w:rsidR="003D1C5F" w:rsidRPr="00FD10C9">
          <w:rPr>
            <w:rStyle w:val="Lienhypertexte"/>
            <w:rFonts w:ascii="Bell MT" w:hAnsi="Bell MT"/>
            <w:sz w:val="20"/>
            <w:szCs w:val="20"/>
          </w:rPr>
          <w:t xml:space="preserve">L’épitre à </w:t>
        </w:r>
        <w:proofErr w:type="spellStart"/>
        <w:r w:rsidR="003D1C5F" w:rsidRPr="00FD10C9">
          <w:rPr>
            <w:rStyle w:val="Lienhypertexte"/>
            <w:rFonts w:ascii="Bell MT" w:hAnsi="Bell MT"/>
            <w:sz w:val="20"/>
            <w:szCs w:val="20"/>
          </w:rPr>
          <w:t>Parisot</w:t>
        </w:r>
        <w:proofErr w:type="spellEnd"/>
      </w:hyperlink>
      <w:r w:rsidR="003D1C5F" w:rsidRPr="00FD10C9">
        <w:rPr>
          <w:rFonts w:ascii="Bell MT" w:hAnsi="Bell MT"/>
          <w:sz w:val="20"/>
          <w:szCs w:val="20"/>
        </w:rPr>
        <w:t xml:space="preserve"> en est une illustration éloquente.</w:t>
      </w:r>
    </w:p>
  </w:footnote>
  <w:footnote w:id="3">
    <w:p w14:paraId="2F9BC097" w14:textId="013A546B" w:rsidR="00B74A65" w:rsidRPr="00FD10C9" w:rsidRDefault="00B74A65" w:rsidP="003D1C5F">
      <w:pPr>
        <w:pStyle w:val="Notedebasdepage"/>
        <w:jc w:val="both"/>
        <w:rPr>
          <w:rFonts w:ascii="Bell MT" w:hAnsi="Bell MT"/>
          <w:sz w:val="20"/>
          <w:szCs w:val="20"/>
        </w:rPr>
      </w:pPr>
      <w:r w:rsidRPr="00FD10C9">
        <w:rPr>
          <w:rStyle w:val="Appelnotedebasdep"/>
          <w:rFonts w:ascii="Bell MT" w:hAnsi="Bell MT"/>
          <w:sz w:val="20"/>
          <w:szCs w:val="20"/>
        </w:rPr>
        <w:footnoteRef/>
      </w:r>
      <w:r w:rsidRPr="00FD10C9">
        <w:rPr>
          <w:rFonts w:ascii="Bell MT" w:hAnsi="Bell MT"/>
          <w:sz w:val="20"/>
          <w:szCs w:val="20"/>
        </w:rPr>
        <w:t xml:space="preserve"> </w:t>
      </w:r>
      <w:r w:rsidR="003D1C5F" w:rsidRPr="00FD10C9">
        <w:rPr>
          <w:rFonts w:ascii="Bell MT" w:eastAsia="Calibri" w:hAnsi="Bell MT"/>
          <w:sz w:val="20"/>
          <w:szCs w:val="20"/>
        </w:rPr>
        <w:t>Lorsque Rousseau arrive à Paris, qui constitue la capitale intellectuelle d’Europe, dans les années 1740, il est surtout connu comme musicien (l’auteur des « muses galantes » 1743) ; à cette époque, lorsqu’on parle de « Rousseau », c’est de Jean-Baptiste Rousseau, le poète ; Jean-Jacques Rousseau, c’est Rousseau le musicien.</w:t>
      </w:r>
    </w:p>
  </w:footnote>
  <w:footnote w:id="4">
    <w:p w14:paraId="2B6E6DC9" w14:textId="5F43DAA5" w:rsidR="00B74A65" w:rsidRPr="00FD10C9" w:rsidRDefault="00B74A65">
      <w:pPr>
        <w:pStyle w:val="Notedebasdepage"/>
        <w:rPr>
          <w:rFonts w:ascii="Bell MT" w:hAnsi="Bell MT"/>
          <w:sz w:val="20"/>
          <w:szCs w:val="20"/>
        </w:rPr>
      </w:pPr>
      <w:r w:rsidRPr="00FD10C9">
        <w:rPr>
          <w:rStyle w:val="Appelnotedebasdep"/>
          <w:rFonts w:ascii="Bell MT" w:hAnsi="Bell MT"/>
          <w:sz w:val="20"/>
          <w:szCs w:val="20"/>
        </w:rPr>
        <w:footnoteRef/>
      </w:r>
      <w:r w:rsidRPr="00FD10C9">
        <w:rPr>
          <w:rFonts w:ascii="Bell MT" w:hAnsi="Bell MT"/>
          <w:sz w:val="20"/>
          <w:szCs w:val="20"/>
        </w:rPr>
        <w:t xml:space="preserve"> </w:t>
      </w:r>
      <w:r w:rsidR="003D1C5F" w:rsidRPr="00FD10C9">
        <w:rPr>
          <w:rFonts w:ascii="Bell MT" w:hAnsi="Bell MT"/>
          <w:sz w:val="20"/>
          <w:szCs w:val="20"/>
        </w:rPr>
        <w:fldChar w:fldCharType="begin"/>
      </w:r>
      <w:r w:rsidR="00EB3E6F" w:rsidRPr="00FD10C9">
        <w:rPr>
          <w:rFonts w:ascii="Bell MT" w:hAnsi="Bell MT"/>
          <w:sz w:val="20"/>
          <w:szCs w:val="20"/>
        </w:rPr>
        <w:instrText xml:space="preserve"> ADDIN ZOTERO_ITEM CSL_CITATION {"citationID":"9IA5Undh","properties":{"formattedCitation":"Raphael Barat, {\\i{}Les \\uc0\\u233{}lections que fait le peuple. R\\uc0\\u233{}publique de Gen\\uc0\\u232{}ve, vers 1680-1707}, Gen\\uc0\\u232{}ve, Droz, 2018\\uc0\\u160{}; Helena Rosenblatt, {\\i{}Rousseau et Gen\\uc0\\u232{}ve: Du Premier discours au Contrat social, 1749-1762}, 1er \\uc0\\u233{}dition., Gen\\uc0\\u232{}ve, Markus Haller \\uc0\\u233{}ditions, 2019, 416\\uc0\\u160{}p.","plainCitation":"Raphael Barat, Les élections que fait le peuple. République de Genève, vers 1680-1707, Genève, Droz, 2018 ; Helena Rosenblatt, Rousseau et Genève: Du Premier discours au Contrat social, 1749-1762, 1er édition., Genève, Markus Haller éditions, 2019, 416 p.","noteIndex":4},"citationItems":[{"id":1645,"uris":["http://zotero.org/users/3507128/items/7I2ZIQH3"],"uri":["http://zotero.org/users/3507128/items/7I2ZIQH3"],"itemData":{"id":1645,"type":"book","event-place":"Genève","publisher":"Droz","publisher-place":"Genève","title":"Les élections que fait le peuple. République de Genève, vers 1680-1707","author":[{"family":"Barat","given":"Raphael"}],"issued":{"date-parts":[["2018"]]}}},{"id":2404,"uris":["http://zotero.org/users/3507128/items/R3F2XH8X"],"uri":["http://zotero.org/users/3507128/items/R3F2XH8X"],"itemData":{"id":2404,"type":"book","abstract":"Les idées politiques de Rousseau exercent toujours une influence profonde dans les controverses contemporaines sur le rôle de l'Etat, de la démocratie et de l'économie. D'où viennent-elles ?Au siècle des Lumières, Genève a été un véritable laboratoire d'idées, d'arguments et de revendications politiques. Helena Rosenblatt nous y introduit et montre en détail comment Rousseau a articulé sa pensée en réaction aux événements et aux discussions politiques qui ont agités les Genevois dans la première moitié du XVIIIe siècle.En opposition aux protagonistes de l'idée du \"doux commerce\" et des bénéfices du luxe, Rousseau développe sa défense des vertus républicaines ; son rejet des théories du droit naturel - utilisées par les patriciens pour justifier le devoir d'obéissance - le conduit peu à peu à formuler sa propre conception de la souveraineté populaire.Mais Genève n'a pas seulement été une source d'inspiration. La petite république est également une toile de projection pour Rousseau - c'est là où ses idées devaient conduire à des réformes.","edition":"1er édition","event-place":"Genève","ISBN":"978-2-940427-37-6","language":"Français","number-of-pages":"416","publisher":"Markus Haller éditions","publisher-place":"Genève","source":"Amazon","title":"Rousseau et Genève: Du Premier discours au Contrat social, 1749-1762","title-short":"Rousseau et Genève","author":[{"family":"Rosenblatt","given":"Helena"}],"issued":{"date-parts":[["2019",9,19]]}}}],"schema":"https://github.com/citation-style-language/schema/raw/master/csl-citation.json"} </w:instrText>
      </w:r>
      <w:r w:rsidR="003D1C5F" w:rsidRPr="00FD10C9">
        <w:rPr>
          <w:rFonts w:ascii="Bell MT" w:hAnsi="Bell MT"/>
          <w:sz w:val="20"/>
          <w:szCs w:val="20"/>
        </w:rPr>
        <w:fldChar w:fldCharType="separate"/>
      </w:r>
      <w:r w:rsidR="00EB3E6F" w:rsidRPr="00FD10C9">
        <w:rPr>
          <w:rFonts w:ascii="Bell MT" w:eastAsia="Times New Roman" w:hAnsi="Bell MT" w:cs="Times New Roman"/>
          <w:color w:val="000000"/>
          <w:sz w:val="20"/>
          <w:szCs w:val="20"/>
        </w:rPr>
        <w:t xml:space="preserve">Raphael Barat, </w:t>
      </w:r>
      <w:r w:rsidR="00EB3E6F" w:rsidRPr="00FD10C9">
        <w:rPr>
          <w:rFonts w:ascii="Bell MT" w:eastAsia="Times New Roman" w:hAnsi="Bell MT" w:cs="Times New Roman"/>
          <w:i/>
          <w:iCs/>
          <w:color w:val="000000"/>
          <w:sz w:val="20"/>
          <w:szCs w:val="20"/>
        </w:rPr>
        <w:t>Les élections que fait le peuple.</w:t>
      </w:r>
      <w:r w:rsidR="00EB3E6F" w:rsidRPr="00FD10C9">
        <w:rPr>
          <w:rFonts w:ascii="Bell MT" w:eastAsia="Times New Roman" w:hAnsi="Bell MT" w:cs="Times New Roman"/>
          <w:color w:val="000000"/>
          <w:sz w:val="20"/>
          <w:szCs w:val="20"/>
        </w:rPr>
        <w:t xml:space="preserve"> Genève, Droz, 2018 ; Helena Rosenblatt, </w:t>
      </w:r>
      <w:r w:rsidR="00EB3E6F" w:rsidRPr="00FD10C9">
        <w:rPr>
          <w:rFonts w:ascii="Bell MT" w:eastAsia="Times New Roman" w:hAnsi="Bell MT" w:cs="Times New Roman"/>
          <w:i/>
          <w:iCs/>
          <w:color w:val="000000"/>
          <w:sz w:val="20"/>
          <w:szCs w:val="20"/>
        </w:rPr>
        <w:t>Rousseau et Genève: Du Premier discours au Contrat social, 1749-1762</w:t>
      </w:r>
      <w:r w:rsidR="00EB3E6F" w:rsidRPr="00FD10C9">
        <w:rPr>
          <w:rFonts w:ascii="Bell MT" w:eastAsia="Times New Roman" w:hAnsi="Bell MT" w:cs="Times New Roman"/>
          <w:color w:val="000000"/>
          <w:sz w:val="20"/>
          <w:szCs w:val="20"/>
        </w:rPr>
        <w:t>, Genève, Markus Haller, 2019.</w:t>
      </w:r>
      <w:r w:rsidR="003D1C5F" w:rsidRPr="00FD10C9">
        <w:rPr>
          <w:rFonts w:ascii="Bell MT" w:hAnsi="Bell MT"/>
          <w:sz w:val="20"/>
          <w:szCs w:val="20"/>
        </w:rPr>
        <w:fldChar w:fldCharType="end"/>
      </w:r>
    </w:p>
  </w:footnote>
  <w:footnote w:id="5">
    <w:p w14:paraId="4772C317" w14:textId="3AF3EEB3" w:rsidR="00B74A65" w:rsidRPr="00FD10C9" w:rsidRDefault="00B74A65" w:rsidP="003D6F90">
      <w:pPr>
        <w:jc w:val="both"/>
        <w:rPr>
          <w:rFonts w:ascii="Bell MT" w:eastAsia="Times New Roman" w:hAnsi="Bell MT" w:cs="Times New Roman"/>
          <w:color w:val="auto"/>
          <w:sz w:val="20"/>
          <w:szCs w:val="20"/>
          <w:lang w:eastAsia="fr-FR"/>
        </w:rPr>
      </w:pPr>
      <w:r w:rsidRPr="00FD10C9">
        <w:rPr>
          <w:rStyle w:val="Appelnotedebasdep"/>
          <w:rFonts w:ascii="Bell MT" w:hAnsi="Bell MT"/>
          <w:sz w:val="20"/>
          <w:szCs w:val="20"/>
        </w:rPr>
        <w:footnoteRef/>
      </w:r>
      <w:r w:rsidRPr="00FD10C9">
        <w:rPr>
          <w:rFonts w:ascii="Bell MT" w:hAnsi="Bell MT"/>
          <w:sz w:val="20"/>
          <w:szCs w:val="20"/>
        </w:rPr>
        <w:t xml:space="preserve"> </w:t>
      </w:r>
      <w:r w:rsidR="00EB3E6F" w:rsidRPr="00FD10C9">
        <w:rPr>
          <w:rFonts w:ascii="Bell MT" w:eastAsia="Times New Roman" w:hAnsi="Bell MT" w:cs="Times New Roman"/>
          <w:color w:val="auto"/>
          <w:sz w:val="20"/>
          <w:szCs w:val="20"/>
          <w:lang w:eastAsia="fr-FR"/>
        </w:rPr>
        <w:t>« T</w:t>
      </w:r>
      <w:r w:rsidRPr="00FD10C9">
        <w:rPr>
          <w:rFonts w:ascii="Bell MT" w:eastAsia="Times New Roman" w:hAnsi="Bell MT" w:cs="Times New Roman"/>
          <w:color w:val="auto"/>
          <w:sz w:val="20"/>
          <w:szCs w:val="20"/>
          <w:lang w:eastAsia="fr-FR"/>
        </w:rPr>
        <w:t xml:space="preserve">out ce qui rompt l’unité sociale ne vaut rien. Toutes les institutions sociales qui mettent l’homme en contradiction </w:t>
      </w:r>
      <w:r w:rsidR="00EB3E6F" w:rsidRPr="00FD10C9">
        <w:rPr>
          <w:rFonts w:ascii="Bell MT" w:eastAsia="Times New Roman" w:hAnsi="Bell MT" w:cs="Times New Roman"/>
          <w:color w:val="auto"/>
          <w:sz w:val="20"/>
          <w:szCs w:val="20"/>
          <w:lang w:eastAsia="fr-FR"/>
        </w:rPr>
        <w:t xml:space="preserve">avec lui-même ne valent rien », </w:t>
      </w:r>
      <w:r w:rsidR="00EB3E6F" w:rsidRPr="00FD10C9">
        <w:rPr>
          <w:rFonts w:ascii="Bell MT" w:eastAsia="Times New Roman" w:hAnsi="Bell MT" w:cs="Times New Roman"/>
          <w:i/>
          <w:color w:val="auto"/>
          <w:sz w:val="20"/>
          <w:szCs w:val="20"/>
          <w:lang w:eastAsia="fr-FR"/>
        </w:rPr>
        <w:t xml:space="preserve">Du Contrat Social </w:t>
      </w:r>
      <w:r w:rsidR="00EB3E6F" w:rsidRPr="00FD10C9">
        <w:rPr>
          <w:rFonts w:ascii="Bell MT" w:eastAsia="Times New Roman" w:hAnsi="Bell MT" w:cs="Times New Roman"/>
          <w:color w:val="auto"/>
          <w:sz w:val="20"/>
          <w:szCs w:val="20"/>
          <w:lang w:eastAsia="fr-FR"/>
        </w:rPr>
        <w:t>(abrégé CS), IV, 8</w:t>
      </w:r>
      <w:r w:rsidRPr="00FD10C9">
        <w:rPr>
          <w:rFonts w:ascii="Bell MT" w:eastAsia="Times New Roman" w:hAnsi="Bell MT" w:cs="Times New Roman"/>
          <w:color w:val="auto"/>
          <w:sz w:val="20"/>
          <w:szCs w:val="20"/>
          <w:lang w:eastAsia="fr-FR"/>
        </w:rPr>
        <w:t>.</w:t>
      </w:r>
    </w:p>
  </w:footnote>
  <w:footnote w:id="6">
    <w:p w14:paraId="348A0AC2" w14:textId="6487B3FB" w:rsidR="00B74A65" w:rsidRPr="00FD10C9" w:rsidRDefault="00B74A65" w:rsidP="00153FDB">
      <w:pPr>
        <w:pStyle w:val="Notedebasdepage"/>
        <w:rPr>
          <w:rFonts w:ascii="Bell MT" w:hAnsi="Bell MT"/>
          <w:sz w:val="20"/>
          <w:szCs w:val="20"/>
        </w:rPr>
      </w:pPr>
      <w:r w:rsidRPr="00FD10C9">
        <w:rPr>
          <w:rStyle w:val="Appelnotedebasdep"/>
          <w:rFonts w:ascii="Bell MT" w:hAnsi="Bell MT"/>
          <w:sz w:val="20"/>
          <w:szCs w:val="20"/>
        </w:rPr>
        <w:footnoteRef/>
      </w:r>
      <w:r w:rsidRPr="00FD10C9">
        <w:rPr>
          <w:rFonts w:ascii="Bell MT" w:hAnsi="Bell MT"/>
          <w:sz w:val="20"/>
          <w:szCs w:val="20"/>
        </w:rPr>
        <w:t xml:space="preserve"> </w:t>
      </w:r>
      <w:r w:rsidR="00FD10C9" w:rsidRPr="00FD10C9">
        <w:rPr>
          <w:rFonts w:ascii="Bell MT" w:hAnsi="Bell MT"/>
          <w:sz w:val="20"/>
          <w:szCs w:val="20"/>
        </w:rPr>
        <w:fldChar w:fldCharType="begin"/>
      </w:r>
      <w:r w:rsidR="00FD10C9" w:rsidRPr="00FD10C9">
        <w:rPr>
          <w:rFonts w:ascii="Bell MT" w:hAnsi="Bell MT"/>
          <w:sz w:val="20"/>
          <w:szCs w:val="20"/>
        </w:rPr>
        <w:instrText xml:space="preserve"> ADDIN ZOTERO_ITEM CSL_CITATION {"citationID":"1MtE8s20","properties":{"formattedCitation":"C\\uc0\\u233{}line Spector, {\\i{}Rousseau}, 1er \\uc0\\u233{}dition., s.l., Polity, 2019, 226\\uc0\\u160{}p.","plainCitation":"Céline Spector, Rousseau, 1er édition., s.l., Polity, 2019, 226 p.","noteIndex":6},"citationItems":[{"id":2406,"uris":["http://zotero.org/users/3507128/items/YGNUG4PN"],"uri":["http://zotero.org/users/3507128/items/YGNUG4PN"],"itemData":{"id":2406,"type":"book","abstract":"Jean-Jacques Rousseau is one of the most controversial philosophers of the eighteenth century, and his groundbreaking work still provokes heated debate in contemporary political theory. In this book, Céline Spector, one of the world’s foremost experts on Rousseau’s thought, provides an accessible introduction to his moral, social and political theory. She explores the themes and central concepts of his thought, ranging from the state of nature, the social contract and the general will to natural and political freedom, religion and education. She combines a skilful exposition of Rousseau as a ‘man of paradoxes’ with a discussion of his often-overlooked ideas on knowledge, political economy and international relations. The book traces both the overall unity and the significant changes in Rousseau’s philosophy, accounting for its complexity and for the importance of its legacy. It will be essential reading for scholars, students and general readers interested in the Enlightenment and more broadly in the history of modern political thought and philosophy.","edition":"1er édition","language":"Anglais","number-of-pages":"226","publisher":"Polity","source":"Amazon","title":"Rousseau","author":[{"family":"Spector","given":"Céline"}],"issued":{"date-parts":[["2019",7,20]]}}}],"schema":"https://github.com/citation-style-language/schema/raw/master/csl-citation.json"} </w:instrText>
      </w:r>
      <w:r w:rsidR="00FD10C9" w:rsidRPr="00FD10C9">
        <w:rPr>
          <w:rFonts w:ascii="Bell MT" w:hAnsi="Bell MT"/>
          <w:sz w:val="20"/>
          <w:szCs w:val="20"/>
        </w:rPr>
        <w:fldChar w:fldCharType="separate"/>
      </w:r>
      <w:r w:rsidR="00FD10C9" w:rsidRPr="00FD10C9">
        <w:rPr>
          <w:rFonts w:ascii="Bell MT" w:eastAsia="Times New Roman" w:hAnsi="Bell MT" w:cs="Times New Roman"/>
          <w:color w:val="000000"/>
          <w:sz w:val="20"/>
          <w:szCs w:val="20"/>
        </w:rPr>
        <w:t xml:space="preserve">Céline Spector, </w:t>
      </w:r>
      <w:r w:rsidR="00FD10C9" w:rsidRPr="00FD10C9">
        <w:rPr>
          <w:rFonts w:ascii="Bell MT" w:eastAsia="Times New Roman" w:hAnsi="Bell MT" w:cs="Times New Roman"/>
          <w:i/>
          <w:iCs/>
          <w:color w:val="000000"/>
          <w:sz w:val="20"/>
          <w:szCs w:val="20"/>
        </w:rPr>
        <w:t>Rousseau</w:t>
      </w:r>
      <w:r w:rsidR="00FD10C9" w:rsidRPr="00FD10C9">
        <w:rPr>
          <w:rFonts w:ascii="Bell MT" w:eastAsia="Times New Roman" w:hAnsi="Bell MT" w:cs="Times New Roman"/>
          <w:color w:val="000000"/>
          <w:sz w:val="20"/>
          <w:szCs w:val="20"/>
        </w:rPr>
        <w:t>, Cambridge, Polity Press, 2019.</w:t>
      </w:r>
      <w:r w:rsidR="00FD10C9" w:rsidRPr="00FD10C9">
        <w:rPr>
          <w:rFonts w:ascii="Bell MT" w:hAnsi="Bell MT"/>
          <w:sz w:val="20"/>
          <w:szCs w:val="20"/>
        </w:rPr>
        <w:fldChar w:fldCharType="end"/>
      </w:r>
    </w:p>
  </w:footnote>
  <w:footnote w:id="7">
    <w:p w14:paraId="17ED4C85" w14:textId="6E8C0DC3" w:rsidR="00FD10C9" w:rsidRDefault="00FD10C9" w:rsidP="00FD10C9">
      <w:pPr>
        <w:pStyle w:val="Notedebasdepage"/>
      </w:pPr>
      <w:r w:rsidRPr="00FD10C9">
        <w:rPr>
          <w:rStyle w:val="Appelnotedebasdep"/>
          <w:rFonts w:ascii="Bell MT" w:hAnsi="Bell MT"/>
          <w:sz w:val="20"/>
          <w:szCs w:val="20"/>
        </w:rPr>
        <w:footnoteRef/>
      </w:r>
      <w:r w:rsidRPr="00FD10C9">
        <w:rPr>
          <w:rFonts w:ascii="Bell MT" w:hAnsi="Bell MT"/>
          <w:sz w:val="20"/>
          <w:szCs w:val="20"/>
        </w:rPr>
        <w:t xml:space="preserve"> J-J. Rousseau, Œuvres complètes (abrégées OC), I, Paris, Gallimard, p. 774</w:t>
      </w:r>
    </w:p>
  </w:footnote>
  <w:footnote w:id="8">
    <w:p w14:paraId="5EEDCE7F" w14:textId="025601E8" w:rsidR="00B74A65" w:rsidRDefault="00B74A65">
      <w:pPr>
        <w:pStyle w:val="Notedebasdepage"/>
      </w:pPr>
      <w:r>
        <w:rPr>
          <w:rStyle w:val="Appelnotedebasdep"/>
        </w:rPr>
        <w:footnoteRef/>
      </w:r>
      <w:r>
        <w:t xml:space="preserve"> </w:t>
      </w:r>
      <w:r w:rsidR="00AD4089" w:rsidRPr="00AD4089">
        <w:rPr>
          <w:rFonts w:ascii="Bell MT" w:hAnsi="Bell MT"/>
          <w:i/>
          <w:sz w:val="20"/>
          <w:szCs w:val="20"/>
        </w:rPr>
        <w:t>Ibid</w:t>
      </w:r>
      <w:r w:rsidR="00AD4089" w:rsidRPr="00AD4089">
        <w:rPr>
          <w:rFonts w:ascii="Bell MT" w:hAnsi="Bell MT"/>
          <w:sz w:val="20"/>
          <w:szCs w:val="20"/>
        </w:rPr>
        <w:t xml:space="preserve">., </w:t>
      </w:r>
      <w:r w:rsidR="00FD10C9" w:rsidRPr="00AD4089">
        <w:rPr>
          <w:rFonts w:ascii="Bell MT" w:hAnsi="Bell MT"/>
          <w:sz w:val="20"/>
          <w:szCs w:val="20"/>
        </w:rPr>
        <w:t>p. 929.</w:t>
      </w:r>
    </w:p>
  </w:footnote>
  <w:footnote w:id="9">
    <w:p w14:paraId="73C4EEE4" w14:textId="3893DB47" w:rsidR="00B74A65" w:rsidRPr="001A1154" w:rsidRDefault="00B74A65">
      <w:pPr>
        <w:pStyle w:val="Notedebasdepage"/>
        <w:rPr>
          <w:rFonts w:ascii="Bell MT" w:hAnsi="Bell MT"/>
          <w:sz w:val="20"/>
          <w:szCs w:val="20"/>
        </w:rPr>
      </w:pPr>
      <w:r w:rsidRPr="001A1154">
        <w:rPr>
          <w:rStyle w:val="Appelnotedebasdep"/>
          <w:rFonts w:ascii="Bell MT" w:hAnsi="Bell MT"/>
          <w:sz w:val="20"/>
          <w:szCs w:val="20"/>
        </w:rPr>
        <w:footnoteRef/>
      </w:r>
      <w:r w:rsidRPr="001A1154">
        <w:rPr>
          <w:rFonts w:ascii="Bell MT" w:hAnsi="Bell MT"/>
          <w:sz w:val="20"/>
          <w:szCs w:val="20"/>
        </w:rPr>
        <w:t xml:space="preserve"> </w:t>
      </w:r>
      <w:r w:rsidR="00AD4089" w:rsidRPr="001A1154">
        <w:rPr>
          <w:rFonts w:ascii="Bell MT" w:hAnsi="Bell MT"/>
          <w:i/>
          <w:sz w:val="20"/>
          <w:szCs w:val="20"/>
        </w:rPr>
        <w:t>Ibid</w:t>
      </w:r>
      <w:r w:rsidR="00AD4089" w:rsidRPr="001A1154">
        <w:rPr>
          <w:rFonts w:ascii="Bell MT" w:hAnsi="Bell MT"/>
          <w:sz w:val="20"/>
          <w:szCs w:val="20"/>
        </w:rPr>
        <w:t xml:space="preserve">., </w:t>
      </w:r>
      <w:r w:rsidRPr="001A1154">
        <w:rPr>
          <w:rFonts w:ascii="Bell MT" w:hAnsi="Bell MT"/>
          <w:sz w:val="20"/>
          <w:szCs w:val="20"/>
        </w:rPr>
        <w:t>p. 823-824</w:t>
      </w:r>
    </w:p>
  </w:footnote>
  <w:footnote w:id="10">
    <w:p w14:paraId="22F456D6" w14:textId="15877E88" w:rsidR="00B74A65" w:rsidRPr="001A1154" w:rsidRDefault="00B74A65" w:rsidP="001A1154">
      <w:pPr>
        <w:rPr>
          <w:rFonts w:ascii="Bell MT" w:eastAsia="Times New Roman" w:hAnsi="Bell MT" w:cs="Times New Roman"/>
          <w:color w:val="auto"/>
          <w:sz w:val="20"/>
          <w:szCs w:val="20"/>
          <w:lang w:eastAsia="fr-FR"/>
        </w:rPr>
      </w:pPr>
      <w:r w:rsidRPr="001A1154">
        <w:rPr>
          <w:rStyle w:val="Appelnotedebasdep"/>
          <w:rFonts w:ascii="Bell MT" w:hAnsi="Bell MT"/>
          <w:sz w:val="20"/>
          <w:szCs w:val="20"/>
        </w:rPr>
        <w:footnoteRef/>
      </w:r>
      <w:r w:rsidRPr="001A1154">
        <w:rPr>
          <w:rFonts w:ascii="Bell MT" w:hAnsi="Bell MT"/>
          <w:sz w:val="20"/>
          <w:szCs w:val="20"/>
        </w:rPr>
        <w:t xml:space="preserve"> </w:t>
      </w:r>
      <w:r w:rsidR="001A1154" w:rsidRPr="001A1154">
        <w:rPr>
          <w:rFonts w:ascii="Bell MT" w:hAnsi="Bell MT"/>
          <w:sz w:val="20"/>
          <w:szCs w:val="20"/>
        </w:rPr>
        <w:t>« </w:t>
      </w:r>
      <w:r w:rsidR="001A1154" w:rsidRPr="001A1154">
        <w:rPr>
          <w:rFonts w:ascii="Bell MT" w:eastAsia="Times New Roman" w:hAnsi="Bell MT" w:cs="Times New Roman"/>
          <w:color w:val="auto"/>
          <w:sz w:val="20"/>
          <w:szCs w:val="20"/>
          <w:lang w:eastAsia="fr-FR"/>
        </w:rPr>
        <w:t xml:space="preserve">Ce mot de vertu signifie force. Il n’y a point de vertu sans combat, il n’y en a point sans victoire », </w:t>
      </w:r>
      <w:r w:rsidR="001A1154" w:rsidRPr="001A1154">
        <w:rPr>
          <w:rFonts w:ascii="Bell MT" w:eastAsia="Times New Roman" w:hAnsi="Bell MT" w:cs="Times New Roman"/>
          <w:i/>
          <w:color w:val="auto"/>
          <w:sz w:val="20"/>
          <w:szCs w:val="20"/>
          <w:lang w:eastAsia="fr-FR"/>
        </w:rPr>
        <w:t xml:space="preserve">Lettre à Monsieur de </w:t>
      </w:r>
      <w:proofErr w:type="spellStart"/>
      <w:r w:rsidR="001A1154" w:rsidRPr="001A1154">
        <w:rPr>
          <w:rFonts w:ascii="Bell MT" w:eastAsia="Times New Roman" w:hAnsi="Bell MT" w:cs="Times New Roman"/>
          <w:i/>
          <w:color w:val="auto"/>
          <w:sz w:val="20"/>
          <w:szCs w:val="20"/>
          <w:lang w:eastAsia="fr-FR"/>
        </w:rPr>
        <w:t>Franquière</w:t>
      </w:r>
      <w:proofErr w:type="spellEnd"/>
      <w:r w:rsidR="001A1154" w:rsidRPr="001A1154">
        <w:rPr>
          <w:rFonts w:ascii="Bell MT" w:eastAsia="Times New Roman" w:hAnsi="Bell MT" w:cs="Times New Roman"/>
          <w:color w:val="auto"/>
          <w:sz w:val="20"/>
          <w:szCs w:val="20"/>
          <w:lang w:eastAsia="fr-FR"/>
        </w:rPr>
        <w:t xml:space="preserve">, OC IV, p. </w:t>
      </w:r>
      <w:r w:rsidR="001A1154" w:rsidRPr="001A1154">
        <w:rPr>
          <w:rFonts w:ascii="Bell MT" w:hAnsi="Bell MT"/>
          <w:sz w:val="20"/>
          <w:szCs w:val="20"/>
        </w:rPr>
        <w:t>1142-1143.</w:t>
      </w:r>
    </w:p>
  </w:footnote>
  <w:footnote w:id="11">
    <w:p w14:paraId="70B78AD6" w14:textId="0A0DE154" w:rsidR="00B74A65" w:rsidRPr="001A1154" w:rsidRDefault="00B74A65" w:rsidP="00500602">
      <w:pPr>
        <w:widowControl w:val="0"/>
        <w:autoSpaceDE w:val="0"/>
        <w:autoSpaceDN w:val="0"/>
        <w:adjustRightInd w:val="0"/>
        <w:rPr>
          <w:rFonts w:ascii="Bell MT" w:hAnsi="Bell MT" w:cs="AppleSystemUIFont"/>
          <w:color w:val="auto"/>
          <w:sz w:val="20"/>
          <w:szCs w:val="20"/>
        </w:rPr>
      </w:pPr>
      <w:r w:rsidRPr="001A1154">
        <w:rPr>
          <w:rStyle w:val="Appelnotedebasdep"/>
          <w:rFonts w:ascii="Bell MT" w:hAnsi="Bell MT"/>
          <w:sz w:val="20"/>
          <w:szCs w:val="20"/>
        </w:rPr>
        <w:footnoteRef/>
      </w:r>
      <w:r w:rsidRPr="001A1154">
        <w:rPr>
          <w:rFonts w:ascii="Bell MT" w:hAnsi="Bell MT"/>
          <w:sz w:val="20"/>
          <w:szCs w:val="20"/>
        </w:rPr>
        <w:t xml:space="preserve"> </w:t>
      </w:r>
      <w:r w:rsidRPr="001A1154">
        <w:rPr>
          <w:rFonts w:ascii="Bell MT" w:hAnsi="Bell MT" w:cs="AppleSystemUIFont"/>
          <w:i/>
          <w:color w:val="auto"/>
          <w:sz w:val="20"/>
          <w:szCs w:val="20"/>
        </w:rPr>
        <w:t>Confessions</w:t>
      </w:r>
      <w:r w:rsidRPr="001A1154">
        <w:rPr>
          <w:rFonts w:ascii="Bell MT" w:hAnsi="Bell MT" w:cs="AppleSystemUIFont"/>
          <w:color w:val="auto"/>
          <w:sz w:val="20"/>
          <w:szCs w:val="20"/>
        </w:rPr>
        <w:t xml:space="preserve">, II, </w:t>
      </w:r>
      <w:r w:rsidR="001A1154" w:rsidRPr="001A1154">
        <w:rPr>
          <w:rFonts w:ascii="Bell MT" w:hAnsi="Bell MT" w:cs="AppleSystemUIFont"/>
          <w:color w:val="auto"/>
          <w:sz w:val="20"/>
          <w:szCs w:val="20"/>
        </w:rPr>
        <w:t xml:space="preserve">OC I, </w:t>
      </w:r>
      <w:r w:rsidRPr="001A1154">
        <w:rPr>
          <w:rFonts w:ascii="Bell MT" w:hAnsi="Bell MT" w:cs="AppleSystemUIFont"/>
          <w:color w:val="auto"/>
          <w:sz w:val="20"/>
          <w:szCs w:val="20"/>
        </w:rPr>
        <w:t>p. 64.</w:t>
      </w:r>
    </w:p>
  </w:footnote>
  <w:footnote w:id="12">
    <w:p w14:paraId="044892F5" w14:textId="686D8998" w:rsidR="00B74A65" w:rsidRPr="001A1154" w:rsidRDefault="00B74A65">
      <w:pPr>
        <w:pStyle w:val="Notedebasdepage"/>
        <w:rPr>
          <w:rFonts w:ascii="Bell MT" w:hAnsi="Bell MT"/>
          <w:sz w:val="20"/>
          <w:szCs w:val="20"/>
        </w:rPr>
      </w:pPr>
      <w:r w:rsidRPr="001A1154">
        <w:rPr>
          <w:rStyle w:val="Appelnotedebasdep"/>
          <w:rFonts w:ascii="Bell MT" w:hAnsi="Bell MT"/>
          <w:sz w:val="20"/>
          <w:szCs w:val="20"/>
        </w:rPr>
        <w:footnoteRef/>
      </w:r>
      <w:r w:rsidRPr="001A1154">
        <w:rPr>
          <w:rFonts w:ascii="Bell MT" w:hAnsi="Bell MT"/>
          <w:sz w:val="20"/>
          <w:szCs w:val="20"/>
        </w:rPr>
        <w:t xml:space="preserve"> </w:t>
      </w:r>
      <w:r w:rsidR="001A1154" w:rsidRPr="001A1154">
        <w:rPr>
          <w:rFonts w:ascii="Bell MT" w:hAnsi="Bell MT"/>
          <w:sz w:val="20"/>
          <w:szCs w:val="20"/>
        </w:rPr>
        <w:fldChar w:fldCharType="begin"/>
      </w:r>
      <w:r w:rsidR="001A1154" w:rsidRPr="001A1154">
        <w:rPr>
          <w:rFonts w:ascii="Bell MT" w:hAnsi="Bell MT"/>
          <w:sz w:val="20"/>
          <w:szCs w:val="20"/>
        </w:rPr>
        <w:instrText xml:space="preserve"> ADDIN ZOTERO_ITEM CSL_CITATION {"citationID":"mkBqtvv7","properties":{"formattedCitation":"Ernst Cassirer, {\\i{}Le probl\\uc0\\u232{}me Jean-Jacques Rousseau}, s.l., Hachette litt\\uc0\\u233{}ratures, 2006, 131\\uc0\\u160{}p.","plainCitation":"Ernst Cassirer, Le problème Jean-Jacques Rousseau, s.l., Hachette littératures, 2006, 131 p.","noteIndex":12},"citationItems":[{"id":1185,"uris":["http://zotero.org/users/3507128/items/BNMCHPS7"],"uri":["http://zotero.org/users/3507128/items/BNMCHPS7"],"itemData":{"id":1185,"type":"book","abstract":"Dans cet essai consacré à Rousseau, Cassirer met en lumière le paradoxe central de la pensée du philosophe genevois : \" comment le mal et le péché peuvent-ils être imputés à la nature humaine, si celle-ci, dans sa constitution primitive, est libre de tout mal, de tout péché, s'il n'y pas eu de corruption radicale ? \" Une analyse rigoureuse des textes, nourrie par une grande érudition, permet à l'auteur de développer cette interrogation en montrant comment, chez Rousseau, la nature sociale de l'homme est ce qui rend compte tant du mal que d'une possibilité de salut qui se situe dans l'horizon du politique. La préface de Jean Starobinski souligne la nouveauté de cette lecture, qui fait de Rousseau, concevant l'ordre politique et moral comme un ordre autonome, le grand précurseur de notre modernité.","ISBN":"978-2-01-279336-1","language":"fr","note":"Google-Books-ID: MHzeoAEACAAJ","number-of-pages":"131","publisher":"Hachette littératures","source":"Google Books","title":"Le problème Jean-Jacques Rousseau","author":[{"family":"Cassirer","given":"Ernst"}],"issued":{"date-parts":[["2006"]]}}}],"schema":"https://github.com/citation-style-language/schema/raw/master/csl-citation.json"} </w:instrText>
      </w:r>
      <w:r w:rsidR="001A1154" w:rsidRPr="001A1154">
        <w:rPr>
          <w:rFonts w:ascii="Bell MT" w:hAnsi="Bell MT"/>
          <w:sz w:val="20"/>
          <w:szCs w:val="20"/>
        </w:rPr>
        <w:fldChar w:fldCharType="separate"/>
      </w:r>
      <w:r w:rsidR="001A1154" w:rsidRPr="001A1154">
        <w:rPr>
          <w:rFonts w:ascii="Bell MT" w:eastAsia="Times New Roman" w:hAnsi="Bell MT" w:cs="Times New Roman"/>
          <w:color w:val="000000"/>
          <w:sz w:val="20"/>
          <w:szCs w:val="20"/>
        </w:rPr>
        <w:t xml:space="preserve">Ernst Cassirer, </w:t>
      </w:r>
      <w:r w:rsidR="001A1154" w:rsidRPr="001A1154">
        <w:rPr>
          <w:rFonts w:ascii="Bell MT" w:eastAsia="Times New Roman" w:hAnsi="Bell MT" w:cs="Times New Roman"/>
          <w:i/>
          <w:iCs/>
          <w:color w:val="000000"/>
          <w:sz w:val="20"/>
          <w:szCs w:val="20"/>
        </w:rPr>
        <w:t>Le problème Jean-Jacques Rousseau</w:t>
      </w:r>
      <w:r w:rsidR="001A1154" w:rsidRPr="001A1154">
        <w:rPr>
          <w:rFonts w:ascii="Bell MT" w:eastAsia="Times New Roman" w:hAnsi="Bell MT" w:cs="Times New Roman"/>
          <w:color w:val="000000"/>
          <w:sz w:val="20"/>
          <w:szCs w:val="20"/>
        </w:rPr>
        <w:t>, Paris, Hachette littératures, 2006.</w:t>
      </w:r>
      <w:r w:rsidR="001A1154" w:rsidRPr="001A1154">
        <w:rPr>
          <w:rFonts w:ascii="Bell MT" w:hAnsi="Bell MT"/>
          <w:sz w:val="20"/>
          <w:szCs w:val="20"/>
        </w:rPr>
        <w:fldChar w:fldCharType="end"/>
      </w:r>
    </w:p>
  </w:footnote>
  <w:footnote w:id="13">
    <w:p w14:paraId="736EA1FF" w14:textId="39BEA8DC" w:rsidR="00B74A65" w:rsidRDefault="00B74A65">
      <w:pPr>
        <w:pStyle w:val="Notedebasdepage"/>
      </w:pPr>
      <w:r w:rsidRPr="001A1154">
        <w:rPr>
          <w:rStyle w:val="Appelnotedebasdep"/>
          <w:rFonts w:ascii="Bell MT" w:hAnsi="Bell MT"/>
          <w:sz w:val="20"/>
          <w:szCs w:val="20"/>
        </w:rPr>
        <w:footnoteRef/>
      </w:r>
      <w:r w:rsidRPr="001A1154">
        <w:rPr>
          <w:rFonts w:ascii="Bell MT" w:hAnsi="Bell MT"/>
          <w:sz w:val="20"/>
          <w:szCs w:val="20"/>
        </w:rPr>
        <w:t xml:space="preserve"> </w:t>
      </w:r>
      <w:r w:rsidR="001A1154" w:rsidRPr="001A1154">
        <w:rPr>
          <w:rFonts w:ascii="Bell MT" w:hAnsi="Bell MT"/>
          <w:sz w:val="20"/>
          <w:szCs w:val="20"/>
        </w:rPr>
        <w:t>Cf. la distinction d’Aristote vue en cours.</w:t>
      </w:r>
    </w:p>
  </w:footnote>
  <w:footnote w:id="14">
    <w:p w14:paraId="13107890" w14:textId="7C059993" w:rsidR="00B74A65" w:rsidRPr="00896F06" w:rsidRDefault="00B74A65" w:rsidP="00896F06">
      <w:pPr>
        <w:pStyle w:val="Notedebasdepage"/>
        <w:jc w:val="both"/>
        <w:rPr>
          <w:rFonts w:ascii="Bell MT" w:hAnsi="Bell MT"/>
          <w:sz w:val="20"/>
          <w:szCs w:val="20"/>
        </w:rPr>
      </w:pPr>
      <w:r w:rsidRPr="00896F06">
        <w:rPr>
          <w:rStyle w:val="Appelnotedebasdep"/>
          <w:rFonts w:ascii="Bell MT" w:hAnsi="Bell MT"/>
          <w:sz w:val="20"/>
          <w:szCs w:val="20"/>
        </w:rPr>
        <w:footnoteRef/>
      </w:r>
      <w:r w:rsidRPr="00896F06">
        <w:rPr>
          <w:rFonts w:ascii="Bell MT" w:hAnsi="Bell MT"/>
          <w:sz w:val="20"/>
          <w:szCs w:val="20"/>
        </w:rPr>
        <w:t xml:space="preserve"> OC 1, p. 56</w:t>
      </w:r>
    </w:p>
  </w:footnote>
  <w:footnote w:id="15">
    <w:p w14:paraId="4AAAB8B8" w14:textId="42F11AF2" w:rsidR="00B74A65" w:rsidRDefault="00B74A65" w:rsidP="00896F06">
      <w:pPr>
        <w:pStyle w:val="Notedebasdepage"/>
        <w:jc w:val="both"/>
      </w:pPr>
      <w:r w:rsidRPr="00896F06">
        <w:rPr>
          <w:rStyle w:val="Appelnotedebasdep"/>
          <w:rFonts w:ascii="Bell MT" w:hAnsi="Bell MT"/>
          <w:sz w:val="20"/>
          <w:szCs w:val="20"/>
        </w:rPr>
        <w:footnoteRef/>
      </w:r>
      <w:r w:rsidRPr="00896F06">
        <w:rPr>
          <w:rFonts w:ascii="Bell MT" w:hAnsi="Bell MT"/>
          <w:sz w:val="20"/>
          <w:szCs w:val="20"/>
        </w:rPr>
        <w:t xml:space="preserve"> Par exemple cette note des </w:t>
      </w:r>
      <w:r w:rsidRPr="00896F06">
        <w:rPr>
          <w:rFonts w:ascii="Bell MT" w:hAnsi="Bell MT"/>
          <w:i/>
          <w:sz w:val="20"/>
          <w:szCs w:val="20"/>
        </w:rPr>
        <w:t>Lettres écrites de la montagne </w:t>
      </w:r>
      <w:r w:rsidRPr="00896F06">
        <w:rPr>
          <w:rFonts w:ascii="Bell MT" w:hAnsi="Bell MT"/>
          <w:sz w:val="20"/>
          <w:szCs w:val="20"/>
        </w:rPr>
        <w:t>(OC III, p. 891) : « La justice dans le peuple est une vertu d’état ; la violence et la tyrannie est de même dans les chefs un vice d’état. Si nous étions à leur place nous autres particuliers, nous deviendrions comme eux violents, usurpateurs, iniques. Quand des magistrats viennent donc nous prêcher leur intégrité, leur modération, leur justice, ils nous trompent, s’ils veulent obtenir ainsi la confiance que nous ne leur devons pas : non qu’ils ne puissent avoir personnellement les qualités dont ils se vantent ; mais alors ils ont une exception ; et ce n’est pas aux exceptions que la loi doit avoir égard ». Et plus loin : « Votre magistrat est équitable dans les choses indifférentes, je le crois même porté à l’être toujours ; ses places sont peu lucratives ; il rend la justice et ne la vend point ; il est personnellement intègre, désintéressé, et je sais que dans ce Conseil si despotique il règne encore de la droiture et des vertus » (p. 893).</w:t>
      </w:r>
    </w:p>
  </w:footnote>
  <w:footnote w:id="16">
    <w:p w14:paraId="64ED600D" w14:textId="2679481D" w:rsidR="00B74A65" w:rsidRPr="007F611C" w:rsidRDefault="00B74A65">
      <w:pPr>
        <w:pStyle w:val="Notedebasdepage"/>
        <w:rPr>
          <w:rFonts w:ascii="Bell MT" w:hAnsi="Bell MT"/>
          <w:sz w:val="20"/>
          <w:szCs w:val="20"/>
        </w:rPr>
      </w:pPr>
      <w:r w:rsidRPr="007F611C">
        <w:rPr>
          <w:rStyle w:val="Appelnotedebasdep"/>
          <w:rFonts w:ascii="Bell MT" w:hAnsi="Bell MT"/>
          <w:sz w:val="20"/>
          <w:szCs w:val="20"/>
        </w:rPr>
        <w:footnoteRef/>
      </w:r>
      <w:r w:rsidRPr="007F611C">
        <w:rPr>
          <w:rFonts w:ascii="Bell MT" w:hAnsi="Bell MT"/>
          <w:sz w:val="20"/>
          <w:szCs w:val="20"/>
        </w:rPr>
        <w:t xml:space="preserve"> La suite immédiate du texte cité ci-dessus </w:t>
      </w:r>
      <w:r>
        <w:rPr>
          <w:rFonts w:ascii="Bell MT" w:hAnsi="Bell MT"/>
          <w:sz w:val="20"/>
          <w:szCs w:val="20"/>
        </w:rPr>
        <w:t xml:space="preserve">(OC I, p. 56) </w:t>
      </w:r>
      <w:r w:rsidRPr="007F611C">
        <w:rPr>
          <w:rFonts w:ascii="Bell MT" w:hAnsi="Bell MT"/>
          <w:sz w:val="20"/>
          <w:szCs w:val="20"/>
        </w:rPr>
        <w:t>: « cette maxime fortement imprimée au fond de mon cœur et mise en pratique, quoiqu’un peu tard, dans toute ma conduite, est une de celles qui m’ont donné l’air le plus bizarre et le plus fou dans le public et surtout parmi mes connaissances. On m’a imputé de vouloir être original et faire autrement que les autres. En vérité je ne songeais guère à faire ni comme les autres ni autrement qu’eux. Je désirais sincèrement de faire ce qui était bien. Je me dérobais de toute ma force à des situations qui me donnassent un intérêt contraire à l’intérêt d’un autre homme, et par conséquent un désir secret quoiqu’i</w:t>
      </w:r>
      <w:r>
        <w:rPr>
          <w:rFonts w:ascii="Bell MT" w:hAnsi="Bell MT"/>
          <w:sz w:val="20"/>
          <w:szCs w:val="20"/>
        </w:rPr>
        <w:t>nvolontaire du mal de cet homme-</w:t>
      </w:r>
      <w:r w:rsidRPr="007F611C">
        <w:rPr>
          <w:rFonts w:ascii="Bell MT" w:hAnsi="Bell MT"/>
          <w:sz w:val="20"/>
          <w:szCs w:val="20"/>
        </w:rPr>
        <w:t>là</w:t>
      </w:r>
      <w:r>
        <w:rPr>
          <w:rFonts w:ascii="Bell MT" w:hAnsi="Bell MT"/>
          <w:sz w:val="20"/>
          <w:szCs w:val="20"/>
        </w:rPr>
        <w:t> »</w:t>
      </w:r>
      <w:r w:rsidRPr="007F611C">
        <w:rPr>
          <w:rFonts w:ascii="Bell MT" w:hAnsi="Bell MT"/>
          <w:sz w:val="20"/>
          <w:szCs w:val="20"/>
        </w:rPr>
        <w:t>.</w:t>
      </w:r>
    </w:p>
  </w:footnote>
  <w:footnote w:id="17">
    <w:p w14:paraId="33137AB2" w14:textId="48D27837" w:rsidR="00B74A65" w:rsidRPr="00E40AD7" w:rsidRDefault="00B74A65" w:rsidP="00F86941">
      <w:pPr>
        <w:widowControl w:val="0"/>
        <w:autoSpaceDE w:val="0"/>
        <w:autoSpaceDN w:val="0"/>
        <w:adjustRightInd w:val="0"/>
        <w:rPr>
          <w:rFonts w:ascii="Bell MT" w:hAnsi="Bell MT" w:cs="AppleSystemUIFont"/>
          <w:color w:val="auto"/>
          <w:sz w:val="20"/>
          <w:szCs w:val="20"/>
        </w:rPr>
      </w:pPr>
      <w:r w:rsidRPr="00E40AD7">
        <w:rPr>
          <w:rStyle w:val="Appelnotedebasdep"/>
          <w:rFonts w:ascii="Bell MT" w:hAnsi="Bell MT"/>
          <w:sz w:val="20"/>
          <w:szCs w:val="20"/>
        </w:rPr>
        <w:footnoteRef/>
      </w:r>
      <w:r w:rsidRPr="00E40AD7">
        <w:rPr>
          <w:rFonts w:ascii="Bell MT" w:hAnsi="Bell MT"/>
          <w:sz w:val="20"/>
          <w:szCs w:val="20"/>
        </w:rPr>
        <w:t xml:space="preserve"> </w:t>
      </w:r>
      <w:r w:rsidRPr="00E40AD7">
        <w:rPr>
          <w:rFonts w:ascii="Bell MT" w:hAnsi="Bell MT" w:cs="AppleSystemUIFont"/>
          <w:i/>
          <w:color w:val="auto"/>
          <w:sz w:val="20"/>
          <w:szCs w:val="20"/>
        </w:rPr>
        <w:t>Confessions</w:t>
      </w:r>
      <w:r w:rsidRPr="00E40AD7">
        <w:rPr>
          <w:rFonts w:ascii="Bell MT" w:hAnsi="Bell MT" w:cs="AppleSystemUIFont"/>
          <w:color w:val="auto"/>
          <w:sz w:val="20"/>
          <w:szCs w:val="20"/>
        </w:rPr>
        <w:t>, IX, OC I, p. 408-409.</w:t>
      </w:r>
    </w:p>
  </w:footnote>
  <w:footnote w:id="18">
    <w:p w14:paraId="715B5339" w14:textId="7B38DE1F" w:rsidR="00B74A65" w:rsidRDefault="00B74A65">
      <w:pPr>
        <w:pStyle w:val="Notedebasdepage"/>
      </w:pPr>
      <w:r w:rsidRPr="00E40AD7">
        <w:rPr>
          <w:rStyle w:val="Appelnotedebasdep"/>
          <w:rFonts w:ascii="Bell MT" w:hAnsi="Bell MT"/>
          <w:sz w:val="20"/>
          <w:szCs w:val="20"/>
        </w:rPr>
        <w:footnoteRef/>
      </w:r>
      <w:r w:rsidRPr="00E40AD7">
        <w:rPr>
          <w:rFonts w:ascii="Bell MT" w:hAnsi="Bell MT"/>
          <w:sz w:val="20"/>
          <w:szCs w:val="20"/>
        </w:rPr>
        <w:t xml:space="preserve"> </w:t>
      </w:r>
      <w:r w:rsidR="00E40AD7" w:rsidRPr="00E40AD7">
        <w:rPr>
          <w:rFonts w:ascii="Bell MT" w:hAnsi="Bell MT"/>
          <w:i/>
          <w:sz w:val="20"/>
          <w:szCs w:val="20"/>
        </w:rPr>
        <w:t>Émile</w:t>
      </w:r>
      <w:r w:rsidR="00E40AD7" w:rsidRPr="00E40AD7">
        <w:rPr>
          <w:rFonts w:ascii="Bell MT" w:hAnsi="Bell MT"/>
          <w:sz w:val="20"/>
          <w:szCs w:val="20"/>
        </w:rPr>
        <w:t>, OC IV, p.651-652</w:t>
      </w:r>
    </w:p>
  </w:footnote>
  <w:footnote w:id="19">
    <w:p w14:paraId="2BDCB2AC" w14:textId="22B80C28" w:rsidR="00B74A65" w:rsidRPr="00F417DC" w:rsidRDefault="00B74A65">
      <w:pPr>
        <w:pStyle w:val="Notedebasdepage"/>
        <w:rPr>
          <w:rFonts w:ascii="Bell MT" w:hAnsi="Bell MT"/>
          <w:sz w:val="20"/>
          <w:szCs w:val="20"/>
        </w:rPr>
      </w:pPr>
      <w:r w:rsidRPr="00F417DC">
        <w:rPr>
          <w:rStyle w:val="Appelnotedebasdep"/>
          <w:rFonts w:ascii="Bell MT" w:hAnsi="Bell MT"/>
          <w:sz w:val="20"/>
          <w:szCs w:val="20"/>
        </w:rPr>
        <w:footnoteRef/>
      </w:r>
      <w:r w:rsidRPr="00F417DC">
        <w:rPr>
          <w:rFonts w:ascii="Bell MT" w:hAnsi="Bell MT"/>
          <w:sz w:val="20"/>
          <w:szCs w:val="20"/>
        </w:rPr>
        <w:t xml:space="preserve"> </w:t>
      </w:r>
      <w:r w:rsidR="00E40AD7" w:rsidRPr="00F417DC">
        <w:rPr>
          <w:rFonts w:ascii="Bell MT" w:hAnsi="Bell MT"/>
          <w:i/>
          <w:sz w:val="20"/>
          <w:szCs w:val="20"/>
        </w:rPr>
        <w:t>Du Contrat Social, 1</w:t>
      </w:r>
      <w:r w:rsidR="00E40AD7" w:rsidRPr="00F417DC">
        <w:rPr>
          <w:rFonts w:ascii="Bell MT" w:hAnsi="Bell MT"/>
          <w:i/>
          <w:sz w:val="20"/>
          <w:szCs w:val="20"/>
          <w:vertAlign w:val="superscript"/>
        </w:rPr>
        <w:t>ère</w:t>
      </w:r>
      <w:r w:rsidR="00E40AD7" w:rsidRPr="00F417DC">
        <w:rPr>
          <w:rFonts w:ascii="Bell MT" w:hAnsi="Bell MT"/>
          <w:i/>
          <w:sz w:val="20"/>
          <w:szCs w:val="20"/>
        </w:rPr>
        <w:t xml:space="preserve"> version</w:t>
      </w:r>
      <w:r w:rsidR="00E40AD7" w:rsidRPr="00F417DC">
        <w:rPr>
          <w:rFonts w:ascii="Bell MT" w:hAnsi="Bell MT"/>
          <w:sz w:val="20"/>
          <w:szCs w:val="20"/>
        </w:rPr>
        <w:t>, OC III, p. 284.</w:t>
      </w:r>
    </w:p>
  </w:footnote>
  <w:footnote w:id="20">
    <w:p w14:paraId="52EE3428" w14:textId="003C8B16" w:rsidR="00B74A65" w:rsidRDefault="00B74A65">
      <w:pPr>
        <w:pStyle w:val="Notedebasdepage"/>
      </w:pPr>
      <w:r w:rsidRPr="00F417DC">
        <w:rPr>
          <w:rStyle w:val="Appelnotedebasdep"/>
          <w:rFonts w:ascii="Bell MT" w:hAnsi="Bell MT"/>
          <w:sz w:val="20"/>
          <w:szCs w:val="20"/>
        </w:rPr>
        <w:footnoteRef/>
      </w:r>
      <w:r w:rsidRPr="00F417DC">
        <w:rPr>
          <w:rFonts w:ascii="Bell MT" w:hAnsi="Bell MT"/>
          <w:sz w:val="20"/>
          <w:szCs w:val="20"/>
        </w:rPr>
        <w:t xml:space="preserve"> </w:t>
      </w:r>
      <w:r w:rsidR="000B2CE2" w:rsidRPr="00F417DC">
        <w:rPr>
          <w:rFonts w:ascii="Bell MT" w:hAnsi="Bell MT"/>
          <w:sz w:val="20"/>
          <w:szCs w:val="20"/>
        </w:rPr>
        <w:fldChar w:fldCharType="begin"/>
      </w:r>
      <w:r w:rsidR="00F417DC" w:rsidRPr="00F417DC">
        <w:rPr>
          <w:rFonts w:ascii="Bell MT" w:hAnsi="Bell MT"/>
          <w:sz w:val="20"/>
          <w:szCs w:val="20"/>
        </w:rPr>
        <w:instrText xml:space="preserve"> ADDIN ZOTERO_ITEM CSL_CITATION {"citationID":"RE4FE42K","properties":{"formattedCitation":"Jane Mansbridge, \\uc0\\u171{}\\uc0\\u160{}What is Political Science For?\\uc0\\u160{}\\uc0\\u187{}, {\\i{}Perspectives on Politics}, 1 mars 2014, vol.\\uc0\\u160{}12, p. 8\\uc0\\u8209{}17.","plainCitation":"Jane Mansbridge, « What is Political Science For? », Perspectives on Politics, 1 mars 2014, vol. 12, p. 8</w:instrText>
      </w:r>
      <w:r w:rsidR="00F417DC" w:rsidRPr="00F417DC">
        <w:rPr>
          <w:rFonts w:eastAsia="Calibri" w:cs="Calibri"/>
          <w:sz w:val="20"/>
          <w:szCs w:val="20"/>
        </w:rPr>
        <w:instrText>‑</w:instrText>
      </w:r>
      <w:r w:rsidR="00F417DC" w:rsidRPr="00F417DC">
        <w:rPr>
          <w:rFonts w:ascii="Bell MT" w:hAnsi="Bell MT"/>
          <w:sz w:val="20"/>
          <w:szCs w:val="20"/>
        </w:rPr>
        <w:instrText xml:space="preserve">17.","noteIndex":20},"citationItems":[{"id":2408,"uris":["http://zotero.org/users/3507128/items/LAI3WWWW"],"uri":["http://zotero.org/users/3507128/items/LAI3WWWW"],"itemData":{"id":2408,"type":"article-journal","abstract":"This address advances three ideas. First, political science as a discipline has a mandate to help human beings govern themselves. Second, within this mandate we should be focusing, more than we do now, on creating legitimate coercion. In a world of increasing interdependence we now face an almost infinite number of collective action problems created when something we need or want involves a “free-access good.” We need coercion to solve these collective action problems. The best coercion is normatively legitimate coercion. Democratic theory, however, has focused more on preventing tyranny than on how to legitimate coercion. Finally, our discipline has neglected an important source of legitimate coercion: negotiation to agreement. Recognizing the central role of negotiation in politics would shed a different light on our relatively unexamined democratic commitments to transparency in process and contested elections. This analysis is overall both descriptive and aspirational, arguing that helping human beings to govern themselves has been in the DNA of our profession since its inception.","container-title":"Perspectives on Politics","DOI":"10.1017/S153759271300368X","journalAbbreviation":"Perspectives on Politics","page":"8-17","source":"ResearchGate","title":"What is Political Science For?","volume":"12","author":[{"family":"Mansbridge","given":"Jane"}],"issued":{"date-parts":[["2014",3,1]]}}}],"schema":"https://github.com/citation-style-language/schema/raw/master/csl-citation.json"} </w:instrText>
      </w:r>
      <w:r w:rsidR="000B2CE2" w:rsidRPr="00F417DC">
        <w:rPr>
          <w:rFonts w:ascii="Bell MT" w:hAnsi="Bell MT"/>
          <w:sz w:val="20"/>
          <w:szCs w:val="20"/>
        </w:rPr>
        <w:fldChar w:fldCharType="separate"/>
      </w:r>
      <w:r w:rsidR="00F417DC" w:rsidRPr="00F417DC">
        <w:rPr>
          <w:rFonts w:ascii="Bell MT" w:eastAsia="Times New Roman" w:hAnsi="Bell MT" w:cs="Times New Roman"/>
          <w:color w:val="000000"/>
          <w:sz w:val="20"/>
          <w:szCs w:val="20"/>
        </w:rPr>
        <w:t>Jane Mansbridge, « What is Political Science For</w:t>
      </w:r>
      <w:r w:rsidR="00D25FB5">
        <w:rPr>
          <w:rFonts w:ascii="Bell MT" w:eastAsia="Times New Roman" w:hAnsi="Bell MT" w:cs="Times New Roman"/>
          <w:color w:val="000000"/>
          <w:sz w:val="20"/>
          <w:szCs w:val="20"/>
        </w:rPr>
        <w:t xml:space="preserve"> </w:t>
      </w:r>
      <w:r w:rsidR="00F417DC" w:rsidRPr="00F417DC">
        <w:rPr>
          <w:rFonts w:ascii="Bell MT" w:eastAsia="Times New Roman" w:hAnsi="Bell MT" w:cs="Times New Roman"/>
          <w:color w:val="000000"/>
          <w:sz w:val="20"/>
          <w:szCs w:val="20"/>
        </w:rPr>
        <w:t xml:space="preserve">? », </w:t>
      </w:r>
      <w:r w:rsidR="00F417DC" w:rsidRPr="00F417DC">
        <w:rPr>
          <w:rFonts w:ascii="Bell MT" w:eastAsia="Times New Roman" w:hAnsi="Bell MT" w:cs="Times New Roman"/>
          <w:i/>
          <w:iCs/>
          <w:color w:val="000000"/>
          <w:sz w:val="20"/>
          <w:szCs w:val="20"/>
        </w:rPr>
        <w:t>Perspectives on Politics</w:t>
      </w:r>
      <w:r w:rsidR="00F417DC" w:rsidRPr="00F417DC">
        <w:rPr>
          <w:rFonts w:ascii="Bell MT" w:eastAsia="Times New Roman" w:hAnsi="Bell MT" w:cs="Times New Roman"/>
          <w:color w:val="000000"/>
          <w:sz w:val="20"/>
          <w:szCs w:val="20"/>
        </w:rPr>
        <w:t>, 1 mars 2014, vol. 12, p. 8</w:t>
      </w:r>
      <w:r w:rsidR="00F417DC" w:rsidRPr="00F417DC">
        <w:rPr>
          <w:rFonts w:eastAsia="Calibri" w:cs="Calibri"/>
          <w:color w:val="000000"/>
          <w:sz w:val="20"/>
          <w:szCs w:val="20"/>
        </w:rPr>
        <w:t>‑</w:t>
      </w:r>
      <w:r w:rsidR="00F417DC" w:rsidRPr="00F417DC">
        <w:rPr>
          <w:rFonts w:ascii="Bell MT" w:eastAsia="Times New Roman" w:hAnsi="Bell MT" w:cs="Times New Roman"/>
          <w:color w:val="000000"/>
          <w:sz w:val="20"/>
          <w:szCs w:val="20"/>
        </w:rPr>
        <w:t>17.</w:t>
      </w:r>
      <w:r w:rsidR="000B2CE2" w:rsidRPr="00F417DC">
        <w:rPr>
          <w:rFonts w:ascii="Bell MT" w:hAnsi="Bell MT"/>
          <w:sz w:val="20"/>
          <w:szCs w:val="20"/>
        </w:rPr>
        <w:fldChar w:fldCharType="end"/>
      </w:r>
    </w:p>
  </w:footnote>
  <w:footnote w:id="21">
    <w:p w14:paraId="07481838" w14:textId="77777777" w:rsidR="00B74A65" w:rsidRPr="0017053A" w:rsidRDefault="00B74A65" w:rsidP="00493B01">
      <w:pPr>
        <w:pStyle w:val="Notedebasdepage"/>
        <w:jc w:val="both"/>
        <w:rPr>
          <w:rFonts w:cs="Times New Roman"/>
        </w:rPr>
      </w:pPr>
      <w:r w:rsidRPr="00AF3257">
        <w:rPr>
          <w:rStyle w:val="Appelnotedebasdep"/>
        </w:rPr>
        <w:footnoteRef/>
      </w:r>
      <w:r w:rsidRPr="0017053A">
        <w:rPr>
          <w:rFonts w:cs="Times New Roman"/>
        </w:rPr>
        <w:t xml:space="preserve"> </w:t>
      </w:r>
      <w:r w:rsidRPr="0017053A">
        <w:rPr>
          <w:rFonts w:cs="Times New Roman"/>
          <w:sz w:val="20"/>
          <w:szCs w:val="20"/>
        </w:rPr>
        <w:t>CS, IV, I, p. 438</w:t>
      </w:r>
      <w:r w:rsidRPr="0017053A">
        <w:rPr>
          <w:rFonts w:cs="Times New Roman"/>
        </w:rPr>
        <w:t>.</w:t>
      </w:r>
    </w:p>
  </w:footnote>
  <w:footnote w:id="22">
    <w:p w14:paraId="7DDD576F" w14:textId="3D3004EF" w:rsidR="00B74A65" w:rsidRPr="00AD4F04" w:rsidRDefault="00B74A65" w:rsidP="006213DD">
      <w:pPr>
        <w:jc w:val="both"/>
        <w:rPr>
          <w:rFonts w:ascii="Bell MT" w:hAnsi="Bell MT" w:cs="Times New Roman"/>
          <w:sz w:val="20"/>
          <w:szCs w:val="20"/>
        </w:rPr>
      </w:pPr>
      <w:r w:rsidRPr="00AD4F04">
        <w:rPr>
          <w:rStyle w:val="Appelnotedebasdep"/>
          <w:rFonts w:ascii="Bell MT" w:hAnsi="Bell MT"/>
          <w:sz w:val="20"/>
          <w:szCs w:val="20"/>
        </w:rPr>
        <w:footnoteRef/>
      </w:r>
      <w:r w:rsidRPr="00AD4F04">
        <w:rPr>
          <w:rFonts w:ascii="Bell MT" w:hAnsi="Bell MT" w:cs="Times New Roman"/>
          <w:sz w:val="20"/>
          <w:szCs w:val="20"/>
        </w:rPr>
        <w:t xml:space="preserve"> </w:t>
      </w:r>
      <w:r w:rsidRPr="00AD4F04">
        <w:rPr>
          <w:rFonts w:ascii="Bell MT" w:hAnsi="Bell MT" w:cs="Times New Roman"/>
          <w:sz w:val="20"/>
          <w:szCs w:val="20"/>
        </w:rPr>
        <w:fldChar w:fldCharType="begin"/>
      </w:r>
      <w:r w:rsidR="00EB3E6F">
        <w:rPr>
          <w:rFonts w:ascii="Bell MT" w:hAnsi="Bell MT" w:cs="Times New Roman"/>
          <w:sz w:val="20"/>
          <w:szCs w:val="20"/>
        </w:rPr>
        <w:instrText xml:space="preserve"> ADDIN ZOTERO_ITEM CSL_CITATION {"citationID":"AFVRJfsh","properties":{"formattedCitation":"{\\rtf Isaiah Berlin, {\\i{}Eloge de la libert\\uc0\\u233{}}, traduit par Jacqueline Carnaud et traduit par Jacqueline Lahana, Paris, Presses pocket, 1990, 282\\uc0\\u160{}p.}","plainCitation":"Isaiah Berlin, Eloge de la liberté, traduit par Jacqueline Carnaud et traduit par Jacqueline Lahana, Paris, Presses pocket, 1990, 282 p.","dontUpdate":true,"noteIndex":26},"citationItems":[{"id":543,"uris":["http://zotero.org/users/3507128/items/J73I2WPD"],"uri":["http://zotero.org/users/3507128/items/J73I2WPD"],"itemData":{"id":543,"type":"book","event-place":"Paris","ISBN":"978-2-266-03485-2","language":"français","publisher":"Calmann-Lévy","publisher-place":"Paris","source":"Library Catalog - www.sudoc.abes.fr","title":"Éloge de la liberté","author":[{"family":"Berlin","given":"Isaiah"}],"translator":[{"family":"Carnaud","given":"Jacqueline"},{"family":"Lahana","given":"Jacqueline"}],"issued":{"date-parts":[["1988"]]}}}],"schema":"https://github.com/citation-style-language/schema/raw/master/csl-citation.json"} </w:instrText>
      </w:r>
      <w:r w:rsidRPr="00AD4F04">
        <w:rPr>
          <w:rFonts w:ascii="Bell MT" w:hAnsi="Bell MT" w:cs="Times New Roman"/>
          <w:sz w:val="20"/>
          <w:szCs w:val="20"/>
        </w:rPr>
        <w:fldChar w:fldCharType="separate"/>
      </w:r>
      <w:r w:rsidRPr="00AD4F04">
        <w:rPr>
          <w:rFonts w:ascii="Bell MT" w:eastAsia="Times New Roman" w:hAnsi="Bell MT" w:cs="Times New Roman"/>
          <w:sz w:val="20"/>
          <w:szCs w:val="20"/>
        </w:rPr>
        <w:t xml:space="preserve">Isaiah Berlin, </w:t>
      </w:r>
      <w:r w:rsidRPr="00AD4F04">
        <w:rPr>
          <w:rFonts w:ascii="Bell MT" w:eastAsia="Times New Roman" w:hAnsi="Bell MT" w:cs="Times New Roman"/>
          <w:i/>
          <w:iCs/>
          <w:sz w:val="20"/>
          <w:szCs w:val="20"/>
        </w:rPr>
        <w:t>Eloge de la liberté</w:t>
      </w:r>
      <w:r w:rsidRPr="00AD4F04">
        <w:rPr>
          <w:rFonts w:ascii="Bell MT" w:eastAsia="Times New Roman" w:hAnsi="Bell MT" w:cs="Times New Roman"/>
          <w:sz w:val="20"/>
          <w:szCs w:val="20"/>
        </w:rPr>
        <w:t>, Paris, Calmann-Levy, 1988, p. 181-182.</w:t>
      </w:r>
      <w:r w:rsidRPr="00AD4F04">
        <w:rPr>
          <w:rFonts w:ascii="Bell MT" w:hAnsi="Bell MT" w:cs="Times New Roman"/>
          <w:sz w:val="20"/>
          <w:szCs w:val="20"/>
        </w:rPr>
        <w:fldChar w:fldCharType="end"/>
      </w:r>
      <w:r w:rsidRPr="00AD4F04">
        <w:rPr>
          <w:rFonts w:ascii="Bell MT" w:hAnsi="Bell MT" w:cs="Times New Roman"/>
          <w:sz w:val="20"/>
          <w:szCs w:val="20"/>
        </w:rPr>
        <w:t xml:space="preserve"> Voir aussi </w:t>
      </w:r>
      <w:r w:rsidRPr="00AD4F04">
        <w:rPr>
          <w:rFonts w:ascii="Bell MT" w:hAnsi="Bell MT" w:cs="Times New Roman"/>
          <w:sz w:val="20"/>
          <w:szCs w:val="20"/>
        </w:rPr>
        <w:fldChar w:fldCharType="begin"/>
      </w:r>
      <w:r w:rsidR="00EB3E6F">
        <w:rPr>
          <w:rFonts w:ascii="Bell MT" w:hAnsi="Bell MT" w:cs="Times New Roman"/>
          <w:sz w:val="20"/>
          <w:szCs w:val="20"/>
        </w:rPr>
        <w:instrText xml:space="preserve"> ADDIN ZOTERO_ITEM CSL_CITATION {"citationID":"HEFe0YyQ","properties":{"formattedCitation":"Isaiah Berlin, {\\i{}La libert\\uc0\\u233{} et ses tra\\uc0\\u238{}tres\\uc0\\u8239{}:  six ennemis de la libert\\uc0\\u233{}}, traduit par Laurent Folliot, Paris, \\uc0\\u201{}d. Payot &amp; Rivages, 2009, vol. 1/, 279\\uc0\\u160{}p.","plainCitation":"Isaiah Berlin, La liberté et ses traîtres</w:instrText>
      </w:r>
      <w:r w:rsidR="00EB3E6F">
        <w:rPr>
          <w:rFonts w:eastAsia="Calibri" w:cs="Calibri"/>
          <w:sz w:val="20"/>
          <w:szCs w:val="20"/>
        </w:rPr>
        <w:instrText> </w:instrText>
      </w:r>
      <w:r w:rsidR="00EB3E6F">
        <w:rPr>
          <w:rFonts w:ascii="Bell MT" w:hAnsi="Bell MT" w:cs="Times New Roman"/>
          <w:sz w:val="20"/>
          <w:szCs w:val="20"/>
        </w:rPr>
        <w:instrText xml:space="preserve">:  six ennemis de la liberté, traduit par Laurent Folliot, Paris, Éd. Payot &amp; Rivages, 2009, vol. 1/, 279 p.","dontUpdate":true,"noteIndex":26},"citationItems":[{"id":556,"uris":["http://zotero.org/users/3507128/items/285MBK68"],"uri":["http://zotero.org/users/3507128/items/285MBK68"],"itemData":{"id":556,"type":"book","call-number":"123.5","collection-title":"Rivages poche","event-place":"Paris","ISBN":"978-2-7436-2023-3","language":"fre","note":"couv. ill. en coul. 17 cm. Index.","number-of-pages":"279","number-of-volumes":"1","publisher":"Éd. Payot &amp; Rivages","publisher-place":"Paris","source":"BnF Catalogue général (http://catalogue.bnf.fr)","title":"La liberté et ses traîtres :  six ennemis de la liberté","title-short":"La liberté et ses traîtres","URL":"http://catalogue.bnf.fr/ark:/12148/cb42089821r","author":[{"family":"Berlin","given":"Isaiah"}],"translator":[{"family":"Folliot","given":"Laurent"}],"accessed":{"date-parts":[["2017",2,23]]},"issued":{"date-parts":[["2009"]]}}}],"schema":"https://github.com/citation-style-language/schema/raw/master/csl-citation.json"} </w:instrText>
      </w:r>
      <w:r w:rsidRPr="00AD4F04">
        <w:rPr>
          <w:rFonts w:ascii="Bell MT" w:hAnsi="Bell MT" w:cs="Times New Roman"/>
          <w:sz w:val="20"/>
          <w:szCs w:val="20"/>
        </w:rPr>
        <w:fldChar w:fldCharType="separate"/>
      </w:r>
      <w:r w:rsidRPr="00AD4F04">
        <w:rPr>
          <w:rFonts w:ascii="Bell MT" w:eastAsia="Times New Roman" w:hAnsi="Bell MT" w:cs="Times New Roman"/>
          <w:sz w:val="20"/>
          <w:szCs w:val="20"/>
        </w:rPr>
        <w:t xml:space="preserve">Isaiah Berlin, </w:t>
      </w:r>
      <w:r w:rsidRPr="00AD4F04">
        <w:rPr>
          <w:rFonts w:ascii="Bell MT" w:eastAsia="Times New Roman" w:hAnsi="Bell MT" w:cs="Times New Roman"/>
          <w:i/>
          <w:iCs/>
          <w:sz w:val="20"/>
          <w:szCs w:val="20"/>
        </w:rPr>
        <w:t>La liberté et ses traîtres</w:t>
      </w:r>
      <w:r w:rsidRPr="00AD4F04">
        <w:rPr>
          <w:rFonts w:eastAsia="Calibri" w:cs="Calibri"/>
          <w:i/>
          <w:iCs/>
          <w:sz w:val="20"/>
          <w:szCs w:val="20"/>
        </w:rPr>
        <w:t> </w:t>
      </w:r>
      <w:r w:rsidRPr="00AD4F04">
        <w:rPr>
          <w:rFonts w:ascii="Bell MT" w:eastAsia="Times New Roman" w:hAnsi="Bell MT" w:cs="Times New Roman"/>
          <w:i/>
          <w:iCs/>
          <w:sz w:val="20"/>
          <w:szCs w:val="20"/>
        </w:rPr>
        <w:t>:  six ennemis de la liberté</w:t>
      </w:r>
      <w:r w:rsidRPr="00AD4F04">
        <w:rPr>
          <w:rFonts w:ascii="Bell MT" w:eastAsia="Times New Roman" w:hAnsi="Bell MT" w:cs="Times New Roman"/>
          <w:sz w:val="20"/>
          <w:szCs w:val="20"/>
        </w:rPr>
        <w:t xml:space="preserve">, Paris, Payot &amp; Rivages, 2009, vol. 1 </w:t>
      </w:r>
      <w:r w:rsidRPr="00AD4F04">
        <w:rPr>
          <w:rFonts w:ascii="Bell MT" w:hAnsi="Bell MT" w:cs="Times New Roman"/>
          <w:sz w:val="20"/>
          <w:szCs w:val="20"/>
        </w:rPr>
        <w:fldChar w:fldCharType="end"/>
      </w:r>
      <w:r w:rsidRPr="00AD4F04">
        <w:rPr>
          <w:rFonts w:ascii="Bell MT" w:hAnsi="Bell MT" w:cs="Times New Roman"/>
          <w:sz w:val="20"/>
          <w:szCs w:val="20"/>
        </w:rPr>
        <w:t>: « Je sais ce que recherche l’être véritable de tout homme ; car il doit rechercher ce que recherche mon propre être, toutes les fois que je sais que ce que je suis à ce moment est mon être véritable et non pas l’autre, mon être illusoire. C’est cette notion de dualité du moi qui est décisive dans la pensée de Rousseau. Lorsque j’empêche un homme de poursuivre des fins mauvaises, même lorsque je le mets en prison pour l’empêcher de causer du mal à d’autres hommes bons, et même si je l’exécute en tant que criminel endurci, je ne le fais pas pour des raisons utilitaires, dans le but de faire le bonheur d’autres hommes ; je ne le fais même pas à des fins de rétribution pour le punir du mal qu’il commet. Je le fais parce que c’est ce que son propre être intérieur, le meilleur et le plus réel, aurait fait si seulement il l’avait laissé parler. Je me pose en autorité non seulement vis-à-vis de mes actions, mais des siennes. Voilà ce que signifie le fameux mot de Rousseau sur le droit qu’</w:t>
      </w:r>
      <w:proofErr w:type="spellStart"/>
      <w:r w:rsidRPr="00AD4F04">
        <w:rPr>
          <w:rFonts w:ascii="Bell MT" w:hAnsi="Bell MT" w:cs="Times New Roman"/>
          <w:sz w:val="20"/>
          <w:szCs w:val="20"/>
        </w:rPr>
        <w:t>a</w:t>
      </w:r>
      <w:proofErr w:type="spellEnd"/>
      <w:r w:rsidRPr="00AD4F04">
        <w:rPr>
          <w:rFonts w:ascii="Bell MT" w:hAnsi="Bell MT" w:cs="Times New Roman"/>
          <w:sz w:val="20"/>
          <w:szCs w:val="20"/>
        </w:rPr>
        <w:t xml:space="preserve"> la société de forcer les hommes à être libres. Forcer un homme à être libre, c’est le forcer à se comporter de manière rationnelle. Un homme est libre s’il obtient ce qu’il veut ; et ce qu’il veut vraiment, c’est une fin rationnelle. S’il ne veut pas une fin rationnelle, il ne veut pas vraiment ; s’il ne veut pas une fin rationnelle, il ne veut pas une vraie mais une fausse liberté. Je le force à faire certaines choses qui le rendront heureux » (</w:t>
      </w:r>
      <w:r w:rsidRPr="00AD4F04">
        <w:rPr>
          <w:rFonts w:ascii="Bell MT" w:eastAsia="Times New Roman" w:hAnsi="Bell MT" w:cs="Times New Roman"/>
          <w:sz w:val="20"/>
          <w:szCs w:val="20"/>
        </w:rPr>
        <w:t>p. 93-94)</w:t>
      </w:r>
      <w:r w:rsidRPr="00AD4F04">
        <w:rPr>
          <w:rFonts w:ascii="Bell MT" w:hAnsi="Bell MT" w:cs="Times New Roman"/>
          <w:sz w:val="20"/>
          <w:szCs w:val="20"/>
        </w:rPr>
        <w:t>. L’erreur d’interprétation de Berlin est évidente : si vraiment la volonté générale consistait dans ce que les hommes voudraient s’ils étaient rationnels, alors la volonté générale d’un peuple serait identique à celle d’un autre, tout peuple pourrait vouloir pour les autres, et tout homme rationnel vouloir pour les peuples. Quant à l’attitude autoritaire que Berlin</w:t>
      </w:r>
      <w:r w:rsidRPr="00AD4F04">
        <w:rPr>
          <w:rFonts w:ascii="Bell MT" w:hAnsi="Bell MT" w:cs="Times New Roman"/>
          <w:sz w:val="20"/>
          <w:szCs w:val="20"/>
        </w:rPr>
        <w:fldChar w:fldCharType="begin"/>
      </w:r>
      <w:r w:rsidRPr="00AD4F04">
        <w:rPr>
          <w:rFonts w:ascii="Bell MT" w:hAnsi="Bell MT"/>
          <w:sz w:val="20"/>
          <w:szCs w:val="20"/>
        </w:rPr>
        <w:instrText xml:space="preserve"> XE "</w:instrText>
      </w:r>
      <w:r w:rsidRPr="00AD4F04">
        <w:rPr>
          <w:rFonts w:ascii="Bell MT" w:hAnsi="Bell MT" w:cs="Times New Roman"/>
          <w:sz w:val="20"/>
          <w:szCs w:val="20"/>
        </w:rPr>
        <w:instrText>Berlin, I.</w:instrText>
      </w:r>
      <w:r w:rsidRPr="00AD4F04">
        <w:rPr>
          <w:rFonts w:ascii="Bell MT" w:hAnsi="Bell MT"/>
          <w:sz w:val="20"/>
          <w:szCs w:val="20"/>
        </w:rPr>
        <w:instrText xml:space="preserve">" </w:instrText>
      </w:r>
      <w:r w:rsidRPr="00AD4F04">
        <w:rPr>
          <w:rFonts w:ascii="Bell MT" w:hAnsi="Bell MT" w:cs="Times New Roman"/>
          <w:sz w:val="20"/>
          <w:szCs w:val="20"/>
        </w:rPr>
        <w:fldChar w:fldCharType="end"/>
      </w:r>
      <w:r w:rsidRPr="00AD4F04">
        <w:rPr>
          <w:rFonts w:ascii="Bell MT" w:hAnsi="Bell MT" w:cs="Times New Roman"/>
          <w:sz w:val="20"/>
          <w:szCs w:val="20"/>
        </w:rPr>
        <w:t xml:space="preserve"> croit ici déceler, qui réunit « les Jacobins, Robespierre, Hitler, Mussolini, les communistes » (sic !), elle reflète surtout les interprétations dont la théorie politique de Rousseau a été la victime toute désignée dans les années d’après-guerre.</w:t>
      </w:r>
    </w:p>
  </w:footnote>
  <w:footnote w:id="23">
    <w:p w14:paraId="47D736A0" w14:textId="0475733E" w:rsidR="00B74A65" w:rsidRPr="00F417DC" w:rsidRDefault="00B74A65">
      <w:pPr>
        <w:pStyle w:val="Notedebasdepage"/>
        <w:rPr>
          <w:rFonts w:ascii="Bell MT" w:hAnsi="Bell MT"/>
          <w:sz w:val="20"/>
          <w:szCs w:val="20"/>
        </w:rPr>
      </w:pPr>
      <w:r w:rsidRPr="00F417DC">
        <w:rPr>
          <w:rStyle w:val="Appelnotedebasdep"/>
          <w:rFonts w:ascii="Bell MT" w:hAnsi="Bell MT"/>
          <w:sz w:val="20"/>
          <w:szCs w:val="20"/>
        </w:rPr>
        <w:footnoteRef/>
      </w:r>
      <w:r w:rsidRPr="00F417DC">
        <w:rPr>
          <w:rFonts w:ascii="Bell MT" w:hAnsi="Bell MT"/>
          <w:sz w:val="20"/>
          <w:szCs w:val="20"/>
        </w:rPr>
        <w:t xml:space="preserve"> CS, II, IV.</w:t>
      </w:r>
    </w:p>
  </w:footnote>
  <w:footnote w:id="24">
    <w:p w14:paraId="252421DF" w14:textId="473165DD" w:rsidR="00B74A65" w:rsidRPr="00F417DC" w:rsidRDefault="00B74A65">
      <w:pPr>
        <w:pStyle w:val="Notedebasdepage"/>
        <w:rPr>
          <w:rFonts w:ascii="Bell MT" w:hAnsi="Bell MT"/>
          <w:sz w:val="20"/>
          <w:szCs w:val="20"/>
        </w:rPr>
      </w:pPr>
      <w:r w:rsidRPr="00F417DC">
        <w:rPr>
          <w:rStyle w:val="Appelnotedebasdep"/>
          <w:rFonts w:ascii="Bell MT" w:hAnsi="Bell MT"/>
          <w:sz w:val="20"/>
          <w:szCs w:val="20"/>
        </w:rPr>
        <w:footnoteRef/>
      </w:r>
      <w:r w:rsidRPr="00F417DC">
        <w:rPr>
          <w:rFonts w:ascii="Bell MT" w:hAnsi="Bell MT"/>
          <w:sz w:val="20"/>
          <w:szCs w:val="20"/>
        </w:rPr>
        <w:t xml:space="preserve"> CS, III, XIII.</w:t>
      </w:r>
    </w:p>
  </w:footnote>
  <w:footnote w:id="25">
    <w:p w14:paraId="54EF1C3D" w14:textId="685340CA" w:rsidR="00B74A65" w:rsidRPr="00F417DC" w:rsidRDefault="00B74A65">
      <w:pPr>
        <w:pStyle w:val="Notedebasdepage"/>
        <w:rPr>
          <w:rFonts w:ascii="Bell MT" w:hAnsi="Bell MT"/>
          <w:sz w:val="20"/>
          <w:szCs w:val="20"/>
        </w:rPr>
      </w:pPr>
      <w:r w:rsidRPr="00F417DC">
        <w:rPr>
          <w:rStyle w:val="Appelnotedebasdep"/>
          <w:rFonts w:ascii="Bell MT" w:hAnsi="Bell MT"/>
          <w:sz w:val="20"/>
          <w:szCs w:val="20"/>
        </w:rPr>
        <w:footnoteRef/>
      </w:r>
      <w:r w:rsidRPr="00F417DC">
        <w:rPr>
          <w:rFonts w:ascii="Bell MT" w:hAnsi="Bell MT"/>
          <w:sz w:val="20"/>
          <w:szCs w:val="20"/>
        </w:rPr>
        <w:t xml:space="preserve"> </w:t>
      </w:r>
      <w:r w:rsidRPr="00F417DC">
        <w:rPr>
          <w:rFonts w:ascii="Bell MT" w:hAnsi="Bell MT"/>
          <w:i/>
          <w:sz w:val="20"/>
          <w:szCs w:val="20"/>
        </w:rPr>
        <w:t>Du Contrat Social (1</w:t>
      </w:r>
      <w:r w:rsidRPr="00F417DC">
        <w:rPr>
          <w:rFonts w:ascii="Bell MT" w:hAnsi="Bell MT"/>
          <w:i/>
          <w:sz w:val="20"/>
          <w:szCs w:val="20"/>
          <w:vertAlign w:val="superscript"/>
        </w:rPr>
        <w:t>ère</w:t>
      </w:r>
      <w:r w:rsidRPr="00F417DC">
        <w:rPr>
          <w:rFonts w:ascii="Bell MT" w:hAnsi="Bell MT"/>
          <w:i/>
          <w:sz w:val="20"/>
          <w:szCs w:val="20"/>
        </w:rPr>
        <w:t xml:space="preserve"> version)</w:t>
      </w:r>
      <w:r w:rsidRPr="00F417DC">
        <w:rPr>
          <w:rFonts w:ascii="Bell MT" w:hAnsi="Bell MT"/>
          <w:sz w:val="20"/>
          <w:szCs w:val="20"/>
        </w:rPr>
        <w:t>, I, VII.</w:t>
      </w:r>
    </w:p>
  </w:footnote>
  <w:footnote w:id="26">
    <w:p w14:paraId="48DEF085" w14:textId="792CDAC5" w:rsidR="00B74A65" w:rsidRPr="00F417DC" w:rsidRDefault="00B74A65">
      <w:pPr>
        <w:pStyle w:val="Notedebasdepage"/>
        <w:rPr>
          <w:rFonts w:ascii="Bell MT" w:hAnsi="Bell MT"/>
          <w:sz w:val="20"/>
          <w:szCs w:val="20"/>
        </w:rPr>
      </w:pPr>
      <w:r w:rsidRPr="00F417DC">
        <w:rPr>
          <w:rStyle w:val="Appelnotedebasdep"/>
          <w:rFonts w:ascii="Bell MT" w:hAnsi="Bell MT"/>
          <w:sz w:val="20"/>
          <w:szCs w:val="20"/>
        </w:rPr>
        <w:footnoteRef/>
      </w:r>
      <w:r w:rsidRPr="00F417DC">
        <w:rPr>
          <w:rFonts w:ascii="Bell MT" w:hAnsi="Bell MT"/>
          <w:sz w:val="20"/>
          <w:szCs w:val="20"/>
        </w:rPr>
        <w:t xml:space="preserve"> CS, III, I.</w:t>
      </w:r>
    </w:p>
  </w:footnote>
  <w:footnote w:id="27">
    <w:p w14:paraId="7132E369" w14:textId="77777777" w:rsidR="00B74A65" w:rsidRDefault="00B74A65" w:rsidP="001F3D47">
      <w:pPr>
        <w:pStyle w:val="Notedebasdepage"/>
      </w:pPr>
      <w:r w:rsidRPr="00F417DC">
        <w:rPr>
          <w:rStyle w:val="Appelnotedebasdep"/>
          <w:rFonts w:ascii="Bell MT" w:hAnsi="Bell MT"/>
          <w:sz w:val="20"/>
          <w:szCs w:val="20"/>
        </w:rPr>
        <w:footnoteRef/>
      </w:r>
      <w:r w:rsidRPr="00F417DC">
        <w:rPr>
          <w:rFonts w:ascii="Bell MT" w:hAnsi="Bell MT"/>
          <w:sz w:val="20"/>
          <w:szCs w:val="20"/>
        </w:rPr>
        <w:t xml:space="preserve"> CS, IV, II.</w:t>
      </w:r>
    </w:p>
  </w:footnote>
  <w:footnote w:id="28">
    <w:p w14:paraId="5C410E2A" w14:textId="5FA4525D" w:rsidR="0001046D" w:rsidRPr="0001046D" w:rsidRDefault="0001046D">
      <w:pPr>
        <w:pStyle w:val="Notedebasdepage"/>
        <w:rPr>
          <w:rFonts w:ascii="Bell MT" w:hAnsi="Bell MT"/>
          <w:sz w:val="20"/>
          <w:szCs w:val="20"/>
        </w:rPr>
      </w:pPr>
      <w:r w:rsidRPr="0001046D">
        <w:rPr>
          <w:rStyle w:val="Appelnotedebasdep"/>
          <w:rFonts w:ascii="Bell MT" w:hAnsi="Bell MT"/>
          <w:sz w:val="20"/>
          <w:szCs w:val="20"/>
        </w:rPr>
        <w:footnoteRef/>
      </w:r>
      <w:r w:rsidRPr="0001046D">
        <w:rPr>
          <w:rFonts w:ascii="Bell MT" w:hAnsi="Bell MT"/>
          <w:sz w:val="20"/>
          <w:szCs w:val="20"/>
        </w:rPr>
        <w:t xml:space="preserve"> </w:t>
      </w:r>
      <w:r w:rsidRPr="0001046D">
        <w:rPr>
          <w:rFonts w:ascii="Bell MT" w:hAnsi="Bell MT"/>
          <w:sz w:val="20"/>
          <w:szCs w:val="20"/>
        </w:rPr>
        <w:t>L’accusation de « paternalisme », comme son nom l’indique, renvoie à une analogie de structure : le rôle de l’État vis-à-vis des citoyens serait analogue à celui du Père à l’égard de ses enfants. De même que le père peut limiter de façon relativement arbitraire la liberté de ses enfants, de façon bienveillante et pour leur propre bien, l’État aurait pour rôle d’imposer aux citoyens les limites qui sont bénéfiques à leur épanouissement.</w:t>
      </w:r>
    </w:p>
  </w:footnote>
  <w:footnote w:id="29">
    <w:p w14:paraId="3FC08881" w14:textId="7571061E" w:rsidR="00A67FF8" w:rsidRPr="000C6B11" w:rsidRDefault="00A67FF8" w:rsidP="000C6B11">
      <w:pPr>
        <w:jc w:val="both"/>
        <w:rPr>
          <w:rFonts w:ascii="Bell MT" w:eastAsia="Times New Roman" w:hAnsi="Bell MT" w:cs="Times New Roman"/>
          <w:color w:val="auto"/>
          <w:sz w:val="20"/>
          <w:szCs w:val="20"/>
          <w:lang w:eastAsia="fr-FR"/>
        </w:rPr>
      </w:pPr>
      <w:r w:rsidRPr="000C6B11">
        <w:rPr>
          <w:rStyle w:val="Appelnotedebasdep"/>
          <w:rFonts w:ascii="Bell MT" w:hAnsi="Bell MT"/>
          <w:sz w:val="20"/>
          <w:szCs w:val="20"/>
        </w:rPr>
        <w:footnoteRef/>
      </w:r>
      <w:r w:rsidRPr="000C6B11">
        <w:rPr>
          <w:rFonts w:ascii="Bell MT" w:hAnsi="Bell MT"/>
          <w:sz w:val="20"/>
          <w:szCs w:val="20"/>
        </w:rPr>
        <w:t xml:space="preserve"> </w:t>
      </w:r>
      <w:r w:rsidR="000C6B11" w:rsidRPr="000C6B11">
        <w:rPr>
          <w:rFonts w:ascii="Bell MT" w:hAnsi="Bell MT"/>
          <w:sz w:val="20"/>
          <w:szCs w:val="20"/>
        </w:rPr>
        <w:t>Le texte de Mill est très célèbre : « </w:t>
      </w:r>
      <w:r w:rsidR="000C6B11" w:rsidRPr="000C6B11">
        <w:rPr>
          <w:rFonts w:ascii="Bell MT" w:eastAsia="Times New Roman" w:hAnsi="Bell MT" w:cs="Times New Roman"/>
          <w:color w:val="auto"/>
          <w:sz w:val="20"/>
          <w:szCs w:val="20"/>
          <w:lang w:eastAsia="fr-FR"/>
        </w:rPr>
        <w:t xml:space="preserve">La seule raison légitime que puisse avoir une communauté civilisée d'user de la force contre un de ses membres, contre sa propre volonté, est d'empêcher que du mal ne soit fait à autrui. Le contraindre pour son propre bien, physique ou moral, ne fournit pas une justification suffisante. On ne peut pas l'obliger ni à agir ni à s'abstenir d'agir, sous prétexte que cela serait meilleur pour lui ou le rendrait plus heureux ; parce que dans l'opinion des autres il serait sage ou même juste d'agir ainsi. Ce sont là de bonnes raisons pour lui faire des remontrances ou le raisonner, ou le persuader, ou le supplier, mais ni pour </w:t>
      </w:r>
      <w:proofErr w:type="gramStart"/>
      <w:r w:rsidR="000C6B11" w:rsidRPr="000C6B11">
        <w:rPr>
          <w:rFonts w:ascii="Bell MT" w:eastAsia="Times New Roman" w:hAnsi="Bell MT" w:cs="Times New Roman"/>
          <w:color w:val="auto"/>
          <w:sz w:val="20"/>
          <w:szCs w:val="20"/>
          <w:lang w:eastAsia="fr-FR"/>
        </w:rPr>
        <w:t>le contraindre ni</w:t>
      </w:r>
      <w:proofErr w:type="gramEnd"/>
      <w:r w:rsidR="000C6B11" w:rsidRPr="000C6B11">
        <w:rPr>
          <w:rFonts w:ascii="Bell MT" w:eastAsia="Times New Roman" w:hAnsi="Bell MT" w:cs="Times New Roman"/>
          <w:color w:val="auto"/>
          <w:sz w:val="20"/>
          <w:szCs w:val="20"/>
          <w:lang w:eastAsia="fr-FR"/>
        </w:rPr>
        <w:t xml:space="preserve"> pour le punir au cas où il agirait autrement. La contrainte n'est justifiée que si l'on estime que la conduite dont on désire le détourner risque de nuire à quelqu'un d'autre. Le seul aspect de la conduite d'un individu qui soit du ressort de la société est celui qui concerne autrui. Quant à l'aspect qui le concerne simplement lui-même son indépendance est, en droit, absolue. L'individu est souverain sur lui-même, son propre corps et son propre esprit ».</w:t>
      </w:r>
      <w:r w:rsidRPr="000C6B11">
        <w:rPr>
          <w:rFonts w:ascii="Bell MT" w:hAnsi="Bell MT" w:cs="Times New Roman"/>
          <w:i/>
          <w:iCs/>
          <w:color w:val="auto"/>
          <w:sz w:val="20"/>
          <w:szCs w:val="20"/>
          <w:lang w:eastAsia="fr-FR"/>
        </w:rPr>
        <w:t> </w:t>
      </w:r>
      <w:r w:rsidR="000C6B11" w:rsidRPr="000C6B11">
        <w:rPr>
          <w:rFonts w:ascii="Bell MT" w:hAnsi="Bell MT" w:cs="Times New Roman"/>
          <w:iCs/>
          <w:color w:val="auto"/>
          <w:sz w:val="20"/>
          <w:szCs w:val="20"/>
          <w:lang w:eastAsia="fr-FR"/>
        </w:rPr>
        <w:t xml:space="preserve">J-S. Mill, </w:t>
      </w:r>
      <w:r w:rsidR="000C6B11" w:rsidRPr="000C6B11">
        <w:rPr>
          <w:rFonts w:ascii="Bell MT" w:hAnsi="Bell MT" w:cs="Times New Roman"/>
          <w:i/>
          <w:iCs/>
          <w:color w:val="auto"/>
          <w:sz w:val="20"/>
          <w:szCs w:val="20"/>
          <w:lang w:eastAsia="fr-FR"/>
        </w:rPr>
        <w:t>De la liberté</w:t>
      </w:r>
      <w:r w:rsidR="000C6B11" w:rsidRPr="000C6B11">
        <w:rPr>
          <w:rFonts w:ascii="Bell MT" w:hAnsi="Bell MT" w:cs="Times New Roman"/>
          <w:iCs/>
          <w:color w:val="auto"/>
          <w:sz w:val="20"/>
          <w:szCs w:val="20"/>
          <w:lang w:eastAsia="fr-FR"/>
        </w:rPr>
        <w:t xml:space="preserve">, </w:t>
      </w:r>
      <w:r w:rsidR="000C6B11" w:rsidRPr="000C6B11">
        <w:rPr>
          <w:rFonts w:ascii="Bell MT" w:eastAsia="Times New Roman" w:hAnsi="Bell MT" w:cs="Times New Roman"/>
          <w:color w:val="auto"/>
          <w:sz w:val="20"/>
          <w:szCs w:val="20"/>
          <w:lang w:eastAsia="fr-FR"/>
        </w:rPr>
        <w:t xml:space="preserve">Folio-Essais, trad. L. </w:t>
      </w:r>
      <w:proofErr w:type="spellStart"/>
      <w:r w:rsidR="000C6B11" w:rsidRPr="000C6B11">
        <w:rPr>
          <w:rFonts w:ascii="Bell MT" w:eastAsia="Times New Roman" w:hAnsi="Bell MT" w:cs="Times New Roman"/>
          <w:color w:val="auto"/>
          <w:sz w:val="20"/>
          <w:szCs w:val="20"/>
          <w:lang w:eastAsia="fr-FR"/>
        </w:rPr>
        <w:t>Lenglet</w:t>
      </w:r>
      <w:proofErr w:type="spellEnd"/>
      <w:r w:rsidR="000C6B11" w:rsidRPr="000C6B11">
        <w:rPr>
          <w:rFonts w:ascii="Bell MT" w:eastAsia="Times New Roman" w:hAnsi="Bell MT" w:cs="Times New Roman"/>
          <w:color w:val="auto"/>
          <w:sz w:val="20"/>
          <w:szCs w:val="20"/>
          <w:lang w:eastAsia="fr-FR"/>
        </w:rPr>
        <w:t xml:space="preserve">, </w:t>
      </w:r>
      <w:r w:rsidR="000C6B11">
        <w:rPr>
          <w:rFonts w:ascii="Bell MT" w:eastAsia="Times New Roman" w:hAnsi="Bell MT" w:cs="Times New Roman"/>
          <w:color w:val="auto"/>
          <w:sz w:val="20"/>
          <w:szCs w:val="20"/>
          <w:lang w:eastAsia="fr-FR"/>
        </w:rPr>
        <w:t>chapitre p</w:t>
      </w:r>
      <w:r w:rsidR="000C6B11" w:rsidRPr="000C6B11">
        <w:rPr>
          <w:rFonts w:ascii="Bell MT" w:eastAsia="Times New Roman" w:hAnsi="Bell MT" w:cs="Times New Roman"/>
          <w:color w:val="auto"/>
          <w:sz w:val="20"/>
          <w:szCs w:val="20"/>
          <w:lang w:eastAsia="fr-FR"/>
        </w:rPr>
        <w:t>remier, «</w:t>
      </w:r>
      <w:r w:rsidR="000C6B11">
        <w:rPr>
          <w:rFonts w:ascii="Bell MT" w:eastAsia="Times New Roman" w:hAnsi="Bell MT" w:cs="Times New Roman"/>
          <w:color w:val="auto"/>
          <w:sz w:val="20"/>
          <w:szCs w:val="20"/>
          <w:lang w:eastAsia="fr-FR"/>
        </w:rPr>
        <w:t> </w:t>
      </w:r>
      <w:r w:rsidR="000C6B11" w:rsidRPr="000C6B11">
        <w:rPr>
          <w:rFonts w:ascii="Bell MT" w:eastAsia="Times New Roman" w:hAnsi="Bell MT" w:cs="Times New Roman"/>
          <w:color w:val="auto"/>
          <w:sz w:val="20"/>
          <w:szCs w:val="20"/>
          <w:lang w:eastAsia="fr-FR"/>
        </w:rPr>
        <w:t>introduction</w:t>
      </w:r>
      <w:r w:rsidR="000C6B11">
        <w:rPr>
          <w:rFonts w:ascii="Bell MT" w:eastAsia="Times New Roman" w:hAnsi="Bell MT" w:cs="Times New Roman"/>
          <w:color w:val="auto"/>
          <w:sz w:val="20"/>
          <w:szCs w:val="20"/>
          <w:lang w:eastAsia="fr-FR"/>
        </w:rPr>
        <w:t> </w:t>
      </w:r>
      <w:r w:rsidR="000C6B11" w:rsidRPr="000C6B11">
        <w:rPr>
          <w:rFonts w:ascii="Bell MT" w:eastAsia="Times New Roman" w:hAnsi="Bell MT" w:cs="Times New Roman"/>
          <w:color w:val="auto"/>
          <w:sz w:val="20"/>
          <w:szCs w:val="20"/>
          <w:lang w:eastAsia="fr-FR"/>
        </w:rPr>
        <w:t>», p. 74.</w:t>
      </w:r>
    </w:p>
  </w:footnote>
  <w:footnote w:id="30">
    <w:p w14:paraId="019FE0C4" w14:textId="27A677F5" w:rsidR="00B74A65" w:rsidRPr="005A078B" w:rsidRDefault="00B74A65">
      <w:pPr>
        <w:pStyle w:val="Notedebasdepage"/>
        <w:rPr>
          <w:rFonts w:ascii="Bell MT" w:hAnsi="Bell MT"/>
          <w:sz w:val="20"/>
          <w:szCs w:val="20"/>
        </w:rPr>
      </w:pPr>
      <w:r w:rsidRPr="005A078B">
        <w:rPr>
          <w:rStyle w:val="Appelnotedebasdep"/>
          <w:rFonts w:ascii="Bell MT" w:hAnsi="Bell MT"/>
          <w:sz w:val="20"/>
          <w:szCs w:val="20"/>
        </w:rPr>
        <w:footnoteRef/>
      </w:r>
      <w:r w:rsidRPr="005A078B">
        <w:rPr>
          <w:rFonts w:ascii="Bell MT" w:hAnsi="Bell MT"/>
          <w:sz w:val="20"/>
          <w:szCs w:val="20"/>
        </w:rPr>
        <w:t xml:space="preserve"> </w:t>
      </w:r>
      <w:r w:rsidR="004E1072" w:rsidRPr="005A078B">
        <w:rPr>
          <w:rFonts w:ascii="Bell MT" w:hAnsi="Bell MT"/>
          <w:sz w:val="20"/>
          <w:szCs w:val="20"/>
        </w:rPr>
        <w:fldChar w:fldCharType="begin"/>
      </w:r>
      <w:r w:rsidR="005A078B" w:rsidRPr="005A078B">
        <w:rPr>
          <w:rFonts w:ascii="Bell MT" w:hAnsi="Bell MT"/>
          <w:sz w:val="20"/>
          <w:szCs w:val="20"/>
        </w:rPr>
        <w:instrText xml:space="preserve"> ADDIN ZOTERO_ITEM CSL_CITATION {"citationID":"LTukDDXK","properties":{"formattedCitation":"John Rawls, {\\i{}Lib\\uc0\\u233{}ralisme politique}, traduit par Catherine Audard, Paris, PUF, 2001, 456\\uc0\\u160{}p.","plainCitation":"John Rawls, Libéralisme politique, traduit par Catherine Audard, Paris, PUF, 2001, 456 p.","noteIndex":28},"citationItems":[{"id":1115,"uris":["http://zotero.org/users/3507128/items/TQ7SV5TE"],"uri":["http://zotero.org/users/3507128/items/TQ7SV5TE"],"itemData":{"id":1115,"type":"book","event-place":"Paris","ISBN":"978-2-13-052051-1","language":"français","number-of-pages":"456","publisher":"PUF","publisher-place":"Paris","source":"Library Catalog - www.sudoc.abes.fr","title":"Libéralisme politique","author":[{"family":"Rawls","given":"John"}],"translator":[{"family":"Audard","given":"Catherine"}],"issued":{"date-parts":[["2001"]]}}}],"schema":"https://github.com/citation-style-language/schema/raw/master/csl-citation.json"} </w:instrText>
      </w:r>
      <w:r w:rsidR="004E1072" w:rsidRPr="005A078B">
        <w:rPr>
          <w:rFonts w:ascii="Bell MT" w:hAnsi="Bell MT"/>
          <w:sz w:val="20"/>
          <w:szCs w:val="20"/>
        </w:rPr>
        <w:fldChar w:fldCharType="separate"/>
      </w:r>
      <w:r w:rsidR="005A078B" w:rsidRPr="005A078B">
        <w:rPr>
          <w:rFonts w:ascii="Bell MT" w:eastAsia="Times New Roman" w:hAnsi="Bell MT" w:cs="Times New Roman"/>
          <w:color w:val="000000"/>
          <w:sz w:val="20"/>
          <w:szCs w:val="20"/>
        </w:rPr>
        <w:t xml:space="preserve">John Rawls, </w:t>
      </w:r>
      <w:r w:rsidR="005A078B" w:rsidRPr="005A078B">
        <w:rPr>
          <w:rFonts w:ascii="Bell MT" w:eastAsia="Times New Roman" w:hAnsi="Bell MT" w:cs="Times New Roman"/>
          <w:i/>
          <w:iCs/>
          <w:color w:val="000000"/>
          <w:sz w:val="20"/>
          <w:szCs w:val="20"/>
        </w:rPr>
        <w:t>Libéralisme politique</w:t>
      </w:r>
      <w:r w:rsidR="005A078B" w:rsidRPr="005A078B">
        <w:rPr>
          <w:rFonts w:ascii="Bell MT" w:eastAsia="Times New Roman" w:hAnsi="Bell MT" w:cs="Times New Roman"/>
          <w:color w:val="000000"/>
          <w:sz w:val="20"/>
          <w:szCs w:val="20"/>
        </w:rPr>
        <w:t>, traduit par Catherine Audard, Paris, PUF, 2001.</w:t>
      </w:r>
      <w:r w:rsidR="004E1072" w:rsidRPr="005A078B">
        <w:rPr>
          <w:rFonts w:ascii="Bell MT" w:hAnsi="Bell MT"/>
          <w:sz w:val="20"/>
          <w:szCs w:val="20"/>
        </w:rPr>
        <w:fldChar w:fldCharType="end"/>
      </w:r>
    </w:p>
  </w:footnote>
  <w:footnote w:id="31">
    <w:p w14:paraId="14F9D14F" w14:textId="24F54588" w:rsidR="00B74A65" w:rsidRPr="00CA29F8" w:rsidRDefault="00B74A65">
      <w:pPr>
        <w:pStyle w:val="Notedebasdepage"/>
        <w:rPr>
          <w:rFonts w:ascii="Bell MT" w:hAnsi="Bell MT"/>
          <w:sz w:val="20"/>
          <w:szCs w:val="20"/>
        </w:rPr>
      </w:pPr>
      <w:r w:rsidRPr="00CA29F8">
        <w:rPr>
          <w:rStyle w:val="Appelnotedebasdep"/>
          <w:rFonts w:ascii="Bell MT" w:hAnsi="Bell MT"/>
          <w:sz w:val="20"/>
          <w:szCs w:val="20"/>
        </w:rPr>
        <w:footnoteRef/>
      </w:r>
      <w:r w:rsidRPr="00CA29F8">
        <w:rPr>
          <w:rFonts w:ascii="Bell MT" w:hAnsi="Bell MT"/>
          <w:sz w:val="20"/>
          <w:szCs w:val="20"/>
        </w:rPr>
        <w:t xml:space="preserve"> F. Hayek, </w:t>
      </w:r>
      <w:r w:rsidRPr="00CA29F8">
        <w:rPr>
          <w:rFonts w:ascii="Bell MT" w:hAnsi="Bell MT"/>
          <w:i/>
          <w:sz w:val="20"/>
          <w:szCs w:val="20"/>
        </w:rPr>
        <w:t>The Constitution of Liberty</w:t>
      </w:r>
      <w:r w:rsidRPr="00CA29F8">
        <w:rPr>
          <w:rFonts w:ascii="Bell MT" w:hAnsi="Bell MT"/>
          <w:sz w:val="20"/>
          <w:szCs w:val="20"/>
        </w:rPr>
        <w:t xml:space="preserve">, Chicago, </w:t>
      </w:r>
      <w:proofErr w:type="spellStart"/>
      <w:r w:rsidRPr="00CA29F8">
        <w:rPr>
          <w:rFonts w:ascii="Bell MT" w:hAnsi="Bell MT"/>
          <w:sz w:val="20"/>
          <w:szCs w:val="20"/>
        </w:rPr>
        <w:t>University</w:t>
      </w:r>
      <w:proofErr w:type="spellEnd"/>
      <w:r w:rsidRPr="00CA29F8">
        <w:rPr>
          <w:rFonts w:ascii="Bell MT" w:hAnsi="Bell MT"/>
          <w:sz w:val="20"/>
          <w:szCs w:val="20"/>
        </w:rPr>
        <w:t xml:space="preserve"> of Chicago </w:t>
      </w:r>
      <w:proofErr w:type="spellStart"/>
      <w:r w:rsidRPr="00CA29F8">
        <w:rPr>
          <w:rFonts w:ascii="Bell MT" w:hAnsi="Bell MT"/>
          <w:sz w:val="20"/>
          <w:szCs w:val="20"/>
        </w:rPr>
        <w:t>Press</w:t>
      </w:r>
      <w:proofErr w:type="spellEnd"/>
      <w:r w:rsidRPr="00CA29F8">
        <w:rPr>
          <w:rFonts w:ascii="Bell MT" w:hAnsi="Bell MT"/>
          <w:sz w:val="20"/>
          <w:szCs w:val="20"/>
        </w:rPr>
        <w:t>, 1960, p. 180.</w:t>
      </w:r>
    </w:p>
  </w:footnote>
  <w:footnote w:id="32">
    <w:p w14:paraId="0409B06C" w14:textId="07AA5277" w:rsidR="00B74A65" w:rsidRPr="00512B68" w:rsidRDefault="00B74A65">
      <w:pPr>
        <w:pStyle w:val="Notedebasdepage"/>
        <w:rPr>
          <w:rFonts w:ascii="Bell MT" w:hAnsi="Bell MT"/>
          <w:sz w:val="20"/>
          <w:szCs w:val="20"/>
        </w:rPr>
      </w:pPr>
      <w:r w:rsidRPr="00512B68">
        <w:rPr>
          <w:rStyle w:val="Appelnotedebasdep"/>
          <w:rFonts w:ascii="Bell MT" w:hAnsi="Bell MT"/>
          <w:sz w:val="20"/>
          <w:szCs w:val="20"/>
        </w:rPr>
        <w:footnoteRef/>
      </w:r>
      <w:r w:rsidRPr="00512B68">
        <w:rPr>
          <w:rFonts w:ascii="Bell MT" w:hAnsi="Bell MT"/>
          <w:sz w:val="20"/>
          <w:szCs w:val="20"/>
        </w:rPr>
        <w:t xml:space="preserve"> </w:t>
      </w:r>
      <w:proofErr w:type="spellStart"/>
      <w:r w:rsidRPr="00512B68">
        <w:rPr>
          <w:rFonts w:ascii="Bell MT" w:hAnsi="Bell MT"/>
          <w:sz w:val="20"/>
          <w:szCs w:val="20"/>
        </w:rPr>
        <w:t>Terminello</w:t>
      </w:r>
      <w:proofErr w:type="spellEnd"/>
      <w:r w:rsidRPr="00512B68">
        <w:rPr>
          <w:rFonts w:ascii="Bell MT" w:hAnsi="Bell MT"/>
          <w:sz w:val="20"/>
          <w:szCs w:val="20"/>
        </w:rPr>
        <w:t xml:space="preserve"> v. City of Chicago, 337 U.S. 1 (1949) cité dans Elster, J. </w:t>
      </w:r>
      <w:r w:rsidRPr="00512B68">
        <w:rPr>
          <w:rFonts w:ascii="Bell MT" w:hAnsi="Bell MT"/>
          <w:i/>
          <w:sz w:val="20"/>
          <w:szCs w:val="20"/>
        </w:rPr>
        <w:t xml:space="preserve">Agir contre soi, op. </w:t>
      </w:r>
      <w:proofErr w:type="spellStart"/>
      <w:proofErr w:type="gramStart"/>
      <w:r w:rsidRPr="00512B68">
        <w:rPr>
          <w:rFonts w:ascii="Bell MT" w:hAnsi="Bell MT"/>
          <w:i/>
          <w:sz w:val="20"/>
          <w:szCs w:val="20"/>
        </w:rPr>
        <w:t>cit</w:t>
      </w:r>
      <w:proofErr w:type="spellEnd"/>
      <w:proofErr w:type="gramEnd"/>
      <w:r w:rsidRPr="00512B68">
        <w:rPr>
          <w:rFonts w:ascii="Bell MT" w:hAnsi="Bell MT"/>
          <w:sz w:val="20"/>
          <w:szCs w:val="20"/>
        </w:rPr>
        <w:t>., p. 145.</w:t>
      </w:r>
    </w:p>
  </w:footnote>
  <w:footnote w:id="33">
    <w:p w14:paraId="43A8E768" w14:textId="4E8EA28B" w:rsidR="00B74A65" w:rsidRPr="000C6B11" w:rsidRDefault="00B74A65" w:rsidP="000C6B11">
      <w:pPr>
        <w:widowControl w:val="0"/>
        <w:autoSpaceDE w:val="0"/>
        <w:autoSpaceDN w:val="0"/>
        <w:adjustRightInd w:val="0"/>
        <w:jc w:val="both"/>
        <w:rPr>
          <w:rFonts w:ascii="Bell MT" w:hAnsi="Bell MT" w:cs="AppleSystemUIFont"/>
          <w:sz w:val="20"/>
          <w:szCs w:val="20"/>
        </w:rPr>
      </w:pPr>
      <w:r w:rsidRPr="001F3D47">
        <w:rPr>
          <w:rStyle w:val="Appelnotedebasdep"/>
          <w:rFonts w:ascii="Bell MT" w:hAnsi="Bell MT"/>
          <w:sz w:val="20"/>
          <w:szCs w:val="20"/>
        </w:rPr>
        <w:footnoteRef/>
      </w:r>
      <w:r w:rsidRPr="001F3D47">
        <w:rPr>
          <w:rFonts w:ascii="Bell MT" w:hAnsi="Bell MT"/>
          <w:sz w:val="20"/>
          <w:szCs w:val="20"/>
        </w:rPr>
        <w:t xml:space="preserve"> </w:t>
      </w:r>
      <w:r w:rsidRPr="001F3D47">
        <w:rPr>
          <w:rFonts w:ascii="Bell MT" w:hAnsi="Bell MT" w:cs="AppleSystemUIFont"/>
          <w:sz w:val="20"/>
          <w:szCs w:val="20"/>
        </w:rPr>
        <w:t>J</w:t>
      </w:r>
      <w:r w:rsidR="000C6B11">
        <w:rPr>
          <w:rFonts w:ascii="Bell MT" w:hAnsi="Bell MT" w:cs="AppleSystemUIFont"/>
          <w:sz w:val="20"/>
          <w:szCs w:val="20"/>
        </w:rPr>
        <w:t>.</w:t>
      </w:r>
      <w:r w:rsidRPr="001F3D47">
        <w:rPr>
          <w:rFonts w:ascii="Bell MT" w:hAnsi="Bell MT" w:cs="AppleSystemUIFont"/>
          <w:sz w:val="20"/>
          <w:szCs w:val="20"/>
        </w:rPr>
        <w:t xml:space="preserve"> MADISON, </w:t>
      </w:r>
      <w:r w:rsidRPr="001F3D47">
        <w:rPr>
          <w:rFonts w:ascii="Bell MT" w:hAnsi="Bell MT" w:cs="AppleSystemUIFont"/>
          <w:i/>
          <w:iCs/>
          <w:sz w:val="20"/>
          <w:szCs w:val="20"/>
        </w:rPr>
        <w:t>Discours à la Convention fédérale de Philadelphie</w:t>
      </w:r>
      <w:r w:rsidRPr="001F3D47">
        <w:rPr>
          <w:rFonts w:ascii="Bell MT" w:hAnsi="Bell MT" w:cs="AppleSystemUIFont"/>
          <w:sz w:val="20"/>
          <w:szCs w:val="20"/>
        </w:rPr>
        <w:t>, 1786</w:t>
      </w:r>
    </w:p>
  </w:footnote>
  <w:footnote w:id="34">
    <w:p w14:paraId="17D47565" w14:textId="4EB2E912" w:rsidR="00B74A65" w:rsidRPr="005A078B" w:rsidRDefault="00B74A65" w:rsidP="007B7BA7">
      <w:pPr>
        <w:widowControl w:val="0"/>
        <w:autoSpaceDE w:val="0"/>
        <w:autoSpaceDN w:val="0"/>
        <w:adjustRightInd w:val="0"/>
        <w:jc w:val="both"/>
        <w:rPr>
          <w:rFonts w:ascii="Bell MT" w:hAnsi="Bell MT" w:cs="AppleSystemUIFont"/>
          <w:sz w:val="20"/>
          <w:szCs w:val="20"/>
        </w:rPr>
      </w:pPr>
      <w:r w:rsidRPr="005A078B">
        <w:rPr>
          <w:rStyle w:val="Appelnotedebasdep"/>
          <w:rFonts w:ascii="Bell MT" w:hAnsi="Bell MT"/>
          <w:sz w:val="20"/>
          <w:szCs w:val="20"/>
        </w:rPr>
        <w:footnoteRef/>
      </w:r>
      <w:r w:rsidRPr="005A078B">
        <w:rPr>
          <w:rFonts w:ascii="Bell MT" w:hAnsi="Bell MT"/>
          <w:sz w:val="20"/>
          <w:szCs w:val="20"/>
        </w:rPr>
        <w:t xml:space="preserve"> </w:t>
      </w:r>
      <w:r w:rsidR="000C6B11" w:rsidRPr="000C6B11">
        <w:rPr>
          <w:rFonts w:ascii="Bell MT" w:hAnsi="Bell MT" w:cs="AppleSystemUIFont"/>
          <w:i/>
          <w:sz w:val="20"/>
          <w:szCs w:val="20"/>
        </w:rPr>
        <w:t>Ibid</w:t>
      </w:r>
      <w:r w:rsidR="000C6B11">
        <w:rPr>
          <w:rFonts w:ascii="Bell MT" w:hAnsi="Bell MT" w:cs="AppleSystemUIFont"/>
          <w:sz w:val="20"/>
          <w:szCs w:val="20"/>
        </w:rPr>
        <w:t>.</w:t>
      </w:r>
    </w:p>
  </w:footnote>
  <w:footnote w:id="35">
    <w:p w14:paraId="667E4633" w14:textId="7A4F52CF" w:rsidR="00B74A65" w:rsidRPr="00D60A0A" w:rsidRDefault="00B74A65" w:rsidP="00D60A0A">
      <w:pPr>
        <w:jc w:val="both"/>
        <w:rPr>
          <w:rFonts w:ascii="Bell MT" w:eastAsia="Times New Roman" w:hAnsi="Bell MT" w:cs="Times New Roman"/>
          <w:color w:val="auto"/>
          <w:sz w:val="20"/>
          <w:szCs w:val="20"/>
          <w:lang w:eastAsia="fr-FR"/>
        </w:rPr>
      </w:pPr>
      <w:r w:rsidRPr="00D60A0A">
        <w:rPr>
          <w:rStyle w:val="Appelnotedebasdep"/>
          <w:rFonts w:ascii="Bell MT" w:hAnsi="Bell MT"/>
          <w:sz w:val="20"/>
          <w:szCs w:val="20"/>
        </w:rPr>
        <w:footnoteRef/>
      </w:r>
      <w:r w:rsidRPr="00D60A0A">
        <w:rPr>
          <w:rFonts w:ascii="Bell MT" w:hAnsi="Bell MT"/>
          <w:sz w:val="20"/>
          <w:szCs w:val="20"/>
        </w:rPr>
        <w:t xml:space="preserve"> </w:t>
      </w:r>
      <w:r w:rsidR="00D60A0A">
        <w:rPr>
          <w:rFonts w:ascii="Bell MT" w:hAnsi="Bell MT"/>
          <w:sz w:val="20"/>
          <w:szCs w:val="20"/>
        </w:rPr>
        <w:t>Joseph Raz</w:t>
      </w:r>
      <w:r w:rsidR="00D60A0A" w:rsidRPr="00D60A0A">
        <w:rPr>
          <w:rFonts w:ascii="Bell MT" w:hAnsi="Bell MT"/>
          <w:sz w:val="20"/>
          <w:szCs w:val="20"/>
        </w:rPr>
        <w:t>, « </w:t>
      </w:r>
      <w:r w:rsidR="00D60A0A" w:rsidRPr="00D60A0A">
        <w:rPr>
          <w:rFonts w:ascii="Bell MT" w:eastAsia="Times New Roman" w:hAnsi="Bell MT" w:cs="Times New Roman"/>
          <w:color w:val="auto"/>
          <w:sz w:val="20"/>
          <w:szCs w:val="20"/>
          <w:lang w:eastAsia="fr-FR"/>
        </w:rPr>
        <w:t xml:space="preserve">Le souci politique de la neutralité » dans </w:t>
      </w:r>
      <w:r w:rsidR="005A078B" w:rsidRPr="00D60A0A">
        <w:rPr>
          <w:rFonts w:ascii="Bell MT" w:hAnsi="Bell MT"/>
          <w:sz w:val="20"/>
          <w:szCs w:val="20"/>
        </w:rPr>
        <w:fldChar w:fldCharType="begin"/>
      </w:r>
      <w:r w:rsidR="005A078B" w:rsidRPr="00D60A0A">
        <w:rPr>
          <w:rFonts w:ascii="Bell MT" w:hAnsi="Bell MT"/>
          <w:sz w:val="20"/>
          <w:szCs w:val="20"/>
        </w:rPr>
        <w:instrText xml:space="preserve"> ADDIN ZOTERO_ITEM CSL_CITATION {"citationID":"vQJNkJJX","properties":{"formattedCitation":"Janie Pelabay et Alexandre Escudier, {\\i{}Le perfectionnisme lib\\uc0\\u233{}ral: L\\uc0\\u8217{}\\uc0\\u201{}tat peut-il nous rendre meilleur? Anthologie de textes fondamentaux}, s.l., Hermann, 2016, 434\\uc0\\u160{}p.","plainCitation":"Janie Pelabay et Alexandre Escudier, Le perfectionnisme libéral: L’État peut-il nous rendre meilleur? Anthologie de textes fondamentaux, s.l., Hermann, 2016, 434 p.","noteIndex":33},"citationItems":[{"id":2411,"uris":["http://zotero.org/users/3507128/items/ZWBQXVHD"],"uri":["http://zotero.org/users/3507128/items/ZWBQXVHD"],"itemData":{"id":2411,"type":"book","abstract":"L'Etat doit-il nous rendre meilleurs ? Doit-il chercher à influencer la manière dont nous conduisons nos vies ? Le libéralisme politique répond habituellement par la négative. En démocratie, chacun devrait pouvoir choisir librement les valeurs qui guident son existence et être protégé contre les abus d'un Etat moralisateur et paternaliste. Dans une société pluraliste, les divers modes de vie devraient être traités impartialement par les autorités publiques. Les philosophes partisans du \"perfectionnisme libéral\" refusent pourtant cette réponse à leurs yeux trop simple, qui exige de l'Etat une impossible \"neutralité axiologique\". La fragilité des démocraties libérales réclame plutôt que les valeurs et vertus sur lesquelles elles reposent, telles l'autonomie et la tolérance, soient activement défendues. Les politiques publiques dans le domaine de la santé ou de la famille, des religions ou de l'éducation civique devraient ainsi guider les citoyens en les détournant du pire, voire en les orientant vers le meilleur. Le présent recueil, qui introduit à ce courant original de la pensée politique contemporaine, réunit douze textes fondamentaux, tous inédits en français.","ISBN":"978-2-7056-9331-2","language":"Français","number-of-pages":"434","publisher":"Hermann","source":"Amazon","title":"Le perfectionnisme libéral: L'État peut-il nous rendre meilleur? Anthologie de textes fondamentaux","title-short":"Le perfectionnisme libéral","author":[{"family":"Pelabay","given":"Janie"},{"family":"Escudier","given":"Alexandre"}],"issued":{"date-parts":[["2016",12,16]]}}}],"schema":"https://github.com/citation-style-language/schema/raw/master/csl-citation.json"} </w:instrText>
      </w:r>
      <w:r w:rsidR="005A078B" w:rsidRPr="00D60A0A">
        <w:rPr>
          <w:rFonts w:ascii="Bell MT" w:hAnsi="Bell MT"/>
          <w:sz w:val="20"/>
          <w:szCs w:val="20"/>
        </w:rPr>
        <w:fldChar w:fldCharType="separate"/>
      </w:r>
      <w:r w:rsidR="005A078B" w:rsidRPr="00D60A0A">
        <w:rPr>
          <w:rFonts w:ascii="Bell MT" w:eastAsia="Times New Roman" w:hAnsi="Bell MT" w:cs="Times New Roman"/>
          <w:color w:val="000000"/>
          <w:sz w:val="20"/>
          <w:szCs w:val="20"/>
        </w:rPr>
        <w:t xml:space="preserve">Janie Pelabay et Alexandre Escudier, </w:t>
      </w:r>
      <w:r w:rsidR="005A078B" w:rsidRPr="00D60A0A">
        <w:rPr>
          <w:rFonts w:ascii="Bell MT" w:eastAsia="Times New Roman" w:hAnsi="Bell MT" w:cs="Times New Roman"/>
          <w:i/>
          <w:iCs/>
          <w:color w:val="000000"/>
          <w:sz w:val="20"/>
          <w:szCs w:val="20"/>
        </w:rPr>
        <w:t>Le perfectionnisme libéral: L’État peut-il nous rendre meilleur? Anthologie de textes fondamentaux</w:t>
      </w:r>
      <w:r w:rsidR="005A078B" w:rsidRPr="00D60A0A">
        <w:rPr>
          <w:rFonts w:ascii="Bell MT" w:eastAsia="Times New Roman" w:hAnsi="Bell MT" w:cs="Times New Roman"/>
          <w:color w:val="000000"/>
          <w:sz w:val="20"/>
          <w:szCs w:val="20"/>
        </w:rPr>
        <w:t xml:space="preserve">, Paris, Hermann, 2016, </w:t>
      </w:r>
      <w:r w:rsidR="005A078B" w:rsidRPr="00D60A0A">
        <w:rPr>
          <w:rFonts w:ascii="Bell MT" w:hAnsi="Bell MT"/>
          <w:sz w:val="20"/>
          <w:szCs w:val="20"/>
        </w:rPr>
        <w:fldChar w:fldCharType="end"/>
      </w:r>
      <w:r w:rsidRPr="00D60A0A">
        <w:rPr>
          <w:rFonts w:ascii="Bell MT" w:eastAsia="Times New Roman" w:hAnsi="Bell MT" w:cs="Times New Roman"/>
          <w:color w:val="auto"/>
          <w:sz w:val="20"/>
          <w:szCs w:val="20"/>
          <w:lang w:eastAsia="fr-FR"/>
        </w:rPr>
        <w:t>p. 147</w:t>
      </w:r>
      <w:r w:rsidR="005A078B" w:rsidRPr="00D60A0A">
        <w:rPr>
          <w:rFonts w:ascii="Bell MT" w:eastAsia="Times New Roman" w:hAnsi="Bell MT" w:cs="Times New Roman"/>
          <w:color w:val="auto"/>
          <w:sz w:val="20"/>
          <w:szCs w:val="20"/>
          <w:lang w:eastAsia="fr-FR"/>
        </w:rPr>
        <w:t>.</w:t>
      </w:r>
    </w:p>
  </w:footnote>
  <w:footnote w:id="36">
    <w:p w14:paraId="46D4E92B" w14:textId="48BCD52E" w:rsidR="00D60A0A" w:rsidRPr="00D60A0A" w:rsidRDefault="00D60A0A">
      <w:pPr>
        <w:pStyle w:val="Notedebasdepage"/>
        <w:rPr>
          <w:rFonts w:ascii="Bell MT" w:hAnsi="Bell MT"/>
          <w:sz w:val="20"/>
          <w:szCs w:val="20"/>
        </w:rPr>
      </w:pPr>
      <w:r w:rsidRPr="00D60A0A">
        <w:rPr>
          <w:rStyle w:val="Appelnotedebasdep"/>
          <w:rFonts w:ascii="Bell MT" w:hAnsi="Bell MT"/>
          <w:sz w:val="20"/>
          <w:szCs w:val="20"/>
        </w:rPr>
        <w:footnoteRef/>
      </w:r>
      <w:r w:rsidRPr="00D60A0A">
        <w:rPr>
          <w:rFonts w:ascii="Bell MT" w:hAnsi="Bell MT"/>
          <w:sz w:val="20"/>
          <w:szCs w:val="20"/>
        </w:rPr>
        <w:t xml:space="preserve"> </w:t>
      </w:r>
      <w:r w:rsidRPr="00D60A0A">
        <w:rPr>
          <w:rFonts w:ascii="Bell MT" w:hAnsi="Bell MT"/>
          <w:sz w:val="20"/>
          <w:szCs w:val="20"/>
        </w:rPr>
        <w:fldChar w:fldCharType="begin"/>
      </w:r>
      <w:r w:rsidRPr="00D60A0A">
        <w:rPr>
          <w:rFonts w:ascii="Bell MT" w:hAnsi="Bell MT"/>
          <w:sz w:val="20"/>
          <w:szCs w:val="20"/>
        </w:rPr>
        <w:instrText xml:space="preserve"> ADDIN ZOTERO_ITEM CSL_CITATION {"citationID":"XGvvVEb0","properties":{"formattedCitation":"Joseph Raz, {\\i{}The Morality of Freedom}, Reprint \\uc0\\u233{}dition., s.l., Clarendon Press, 1988, 448\\uc0\\u160{}p.","plainCitation":"Joseph Raz, The Morality of Freedom, Reprint édition., s.l., Clarendon Press, 1988, 448 p.","noteIndex":34},"citationItems":[{"id":2413,"uris":["http://zotero.org/users/3507128/items/E4BSDN6B"],"uri":["http://zotero.org/users/3507128/items/E4BSDN6B"],"itemData":{"id":2413,"type":"book","abstract":"Ranging over central issues of morals and politics, this book discusses the nature of freedom and authority. It examines the role of value-neutrality, rights, equality, and the prevention of harm in the liberal tradition, and relates them to fundamental moral questions such as the relation of values to social forms, the comparability of values, and the significance of personal commitments.","edition":"Reprint édition","ISBN":"978-0-19-824815-6","language":"Anglais","number-of-pages":"448","publisher":"Clarendon Press","source":"Amazon","title":"The Morality of Freedom","author":[{"family":"Raz","given":"Joseph"}],"issued":{"date-parts":[["1988",10,20]]}}}],"schema":"https://github.com/citation-style-language/schema/raw/master/csl-citation.json"} </w:instrText>
      </w:r>
      <w:r w:rsidRPr="00D60A0A">
        <w:rPr>
          <w:rFonts w:ascii="Bell MT" w:hAnsi="Bell MT"/>
          <w:sz w:val="20"/>
          <w:szCs w:val="20"/>
        </w:rPr>
        <w:fldChar w:fldCharType="separate"/>
      </w:r>
      <w:r w:rsidRPr="00D60A0A">
        <w:rPr>
          <w:rFonts w:ascii="Bell MT" w:eastAsia="Times New Roman" w:hAnsi="Bell MT" w:cs="Times New Roman"/>
          <w:color w:val="000000"/>
          <w:sz w:val="20"/>
          <w:szCs w:val="20"/>
        </w:rPr>
        <w:t xml:space="preserve">Joseph Raz, </w:t>
      </w:r>
      <w:r w:rsidRPr="00D60A0A">
        <w:rPr>
          <w:rFonts w:ascii="Bell MT" w:eastAsia="Times New Roman" w:hAnsi="Bell MT" w:cs="Times New Roman"/>
          <w:i/>
          <w:iCs/>
          <w:color w:val="000000"/>
          <w:sz w:val="20"/>
          <w:szCs w:val="20"/>
        </w:rPr>
        <w:t>The Morality of Freedom</w:t>
      </w:r>
      <w:r w:rsidRPr="00D60A0A">
        <w:rPr>
          <w:rFonts w:ascii="Bell MT" w:eastAsia="Times New Roman" w:hAnsi="Bell MT" w:cs="Times New Roman"/>
          <w:color w:val="000000"/>
          <w:sz w:val="20"/>
          <w:szCs w:val="20"/>
        </w:rPr>
        <w:t>, Clarendon Press, 1988, p.</w:t>
      </w:r>
      <w:r w:rsidRPr="00D60A0A">
        <w:rPr>
          <w:rFonts w:ascii="Bell MT" w:hAnsi="Bell MT"/>
          <w:sz w:val="20"/>
          <w:szCs w:val="20"/>
        </w:rPr>
        <w:fldChar w:fldCharType="end"/>
      </w:r>
      <w:r w:rsidRPr="00D60A0A">
        <w:rPr>
          <w:rFonts w:ascii="Bell MT" w:hAnsi="Bell MT"/>
          <w:sz w:val="20"/>
          <w:szCs w:val="20"/>
        </w:rPr>
        <w:t xml:space="preserve"> 417.</w:t>
      </w:r>
    </w:p>
  </w:footnote>
  <w:footnote w:id="37">
    <w:p w14:paraId="77930B92" w14:textId="76D9D3AD" w:rsidR="00D60A0A" w:rsidRDefault="00D60A0A">
      <w:pPr>
        <w:pStyle w:val="Notedebasdepage"/>
      </w:pPr>
      <w:r w:rsidRPr="00D60A0A">
        <w:rPr>
          <w:rStyle w:val="Appelnotedebasdep"/>
          <w:rFonts w:ascii="Bell MT" w:hAnsi="Bell MT"/>
          <w:sz w:val="20"/>
          <w:szCs w:val="20"/>
        </w:rPr>
        <w:footnoteRef/>
      </w:r>
      <w:r w:rsidRPr="00D60A0A">
        <w:rPr>
          <w:rFonts w:ascii="Bell MT" w:hAnsi="Bell MT"/>
          <w:sz w:val="20"/>
          <w:szCs w:val="20"/>
        </w:rPr>
        <w:t xml:space="preserve"> </w:t>
      </w:r>
      <w:r w:rsidRPr="00D60A0A">
        <w:rPr>
          <w:rFonts w:ascii="Bell MT" w:hAnsi="Bell MT"/>
          <w:i/>
          <w:sz w:val="20"/>
          <w:szCs w:val="20"/>
        </w:rPr>
        <w:t>Ibid</w:t>
      </w:r>
      <w:r w:rsidRPr="00D60A0A">
        <w:rPr>
          <w:rFonts w:ascii="Bell MT" w:hAnsi="Bell MT"/>
          <w:sz w:val="20"/>
          <w:szCs w:val="20"/>
        </w:rPr>
        <w:t>., p. 409.</w:t>
      </w:r>
    </w:p>
  </w:footnote>
  <w:footnote w:id="38">
    <w:p w14:paraId="6CC1A065" w14:textId="3736D4A5" w:rsidR="00F30AD4" w:rsidRPr="00294622" w:rsidRDefault="00F30AD4" w:rsidP="00294622">
      <w:pPr>
        <w:pStyle w:val="Notedebasdepage"/>
        <w:jc w:val="both"/>
        <w:rPr>
          <w:rFonts w:ascii="Bell MT" w:hAnsi="Bell MT"/>
          <w:sz w:val="20"/>
          <w:szCs w:val="20"/>
        </w:rPr>
      </w:pPr>
      <w:r w:rsidRPr="00294622">
        <w:rPr>
          <w:rStyle w:val="Appelnotedebasdep"/>
          <w:rFonts w:ascii="Bell MT" w:hAnsi="Bell MT"/>
          <w:sz w:val="20"/>
          <w:szCs w:val="20"/>
        </w:rPr>
        <w:footnoteRef/>
      </w:r>
      <w:r w:rsidRPr="00294622">
        <w:rPr>
          <w:rFonts w:ascii="Bell MT" w:hAnsi="Bell MT"/>
          <w:sz w:val="20"/>
          <w:szCs w:val="20"/>
        </w:rPr>
        <w:t xml:space="preserve"> </w:t>
      </w:r>
      <w:r w:rsidR="006B0869" w:rsidRPr="00294622">
        <w:rPr>
          <w:rFonts w:ascii="Bell MT" w:hAnsi="Bell MT"/>
          <w:sz w:val="20"/>
          <w:szCs w:val="20"/>
        </w:rPr>
        <w:fldChar w:fldCharType="begin"/>
      </w:r>
      <w:r w:rsidR="006B0869" w:rsidRPr="00294622">
        <w:rPr>
          <w:rFonts w:ascii="Bell MT" w:hAnsi="Bell MT"/>
          <w:sz w:val="20"/>
          <w:szCs w:val="20"/>
        </w:rPr>
        <w:instrText xml:space="preserve"> ADDIN ZOTERO_ITEM CSL_CITATION {"citationID":"SZSayqgh","properties":{"formattedCitation":"Richard H. Thaler et Cass R. Sunstein, {\\i{}Nudge: Improving Decisions About Health, Wealth, and Happiness.}, Updated \\uc0\\u233{}dition., New York, Penguin Books, 2009, 320\\uc0\\u160{}p.","plainCitation":"Richard H. Thaler et Cass R. Sunstein, Nudge: Improving Decisions About Health, Wealth, and Happiness., Updated édition., New York, Penguin Books, 2009, 320 p.","noteIndex":37},"citationItems":[{"id":2415,"uris":["http://zotero.org/users/3507128/items/Q8IAF6TP"],"uri":["http://zotero.org/users/3507128/items/Q8IAF6TP"],"itemData":{"id":2415,"type":"book","abstract":"From the winner of the Nobel Prize in Economics, Richard H. Thaler, and Cass R. Sunstein: a revelatory look at how we make decisions—for fans of Malcolm Gladwell’s Blink, Charles Duhigg’s The Power of Habit, James Clear’s Atomic Habits, and Daniel Kahneman’s Thinking, Fast and Slow* More than 1.5 million copies sold* New York Times bestseller * Named a Best Book of the Year by The Economist and the Financial TimesEvery day we make choices—about what to buy or eat, about financial investments or our children’s health and education, even about the causes we champion or the planet itself. Unfortunately, we often choose poorly. Nudge is about how we make these choices and how we can make better ones. Using dozens of eye-opening examples and drawing on decades of behavioral science research, Nobel Prize winner Richard H. Thaler and Harvard Law School professor Cass R. Sunstein show that no choice is ever presented to us in a neutral way, and that we are all susceptible to biases that can lead us to make bad decisions. But by knowing how people think, we can use sensible “choice architecture” to nudge people toward the best decisions for ourselves, our families, and our society, without restricting our freedom of choice.","edition":"Updated édition","event-place":"New York","ISBN":"978-0-14-311526-7","language":"Anglais","number-of-pages":"320","publisher":"Penguin Books","publisher-place":"New York","source":"Amazon","title":"Nudge: Improving Decisions About Health, Wealth, and Happiness.","title-short":"Nudge","author":[{"family":"Thaler","given":"Richard H."},{"family":"Sunstein","given":"Cass R."}],"issued":{"date-parts":[["2009",2,24]]}}}],"schema":"https://github.com/citation-style-language/schema/raw/master/csl-citation.json"} </w:instrText>
      </w:r>
      <w:r w:rsidR="006B0869" w:rsidRPr="00294622">
        <w:rPr>
          <w:rFonts w:ascii="Bell MT" w:hAnsi="Bell MT"/>
          <w:sz w:val="20"/>
          <w:szCs w:val="20"/>
        </w:rPr>
        <w:fldChar w:fldCharType="separate"/>
      </w:r>
      <w:r w:rsidR="006B0869" w:rsidRPr="00294622">
        <w:rPr>
          <w:rFonts w:ascii="Bell MT" w:eastAsia="Times New Roman" w:hAnsi="Bell MT" w:cs="Times New Roman"/>
          <w:color w:val="000000"/>
          <w:sz w:val="20"/>
          <w:szCs w:val="20"/>
        </w:rPr>
        <w:t xml:space="preserve">Richard H. Thaler et Cass R. Sunstein, </w:t>
      </w:r>
      <w:r w:rsidR="006B0869" w:rsidRPr="00294622">
        <w:rPr>
          <w:rFonts w:ascii="Bell MT" w:eastAsia="Times New Roman" w:hAnsi="Bell MT" w:cs="Times New Roman"/>
          <w:i/>
          <w:iCs/>
          <w:color w:val="000000"/>
          <w:sz w:val="20"/>
          <w:szCs w:val="20"/>
        </w:rPr>
        <w:t>Nudge: Improving Decisions About Health, Wealth, and Happiness.</w:t>
      </w:r>
      <w:r w:rsidR="006B0869" w:rsidRPr="00294622">
        <w:rPr>
          <w:rFonts w:ascii="Bell MT" w:eastAsia="Times New Roman" w:hAnsi="Bell MT" w:cs="Times New Roman"/>
          <w:color w:val="000000"/>
          <w:sz w:val="20"/>
          <w:szCs w:val="20"/>
        </w:rPr>
        <w:t>, Updated édition., New York, Penguin Books, 2009, p.</w:t>
      </w:r>
      <w:r w:rsidR="006B0869" w:rsidRPr="00294622">
        <w:rPr>
          <w:rFonts w:ascii="Bell MT" w:hAnsi="Bell MT"/>
          <w:sz w:val="20"/>
          <w:szCs w:val="20"/>
        </w:rPr>
        <w:fldChar w:fldCharType="end"/>
      </w:r>
      <w:r w:rsidR="006B0869" w:rsidRPr="00294622">
        <w:rPr>
          <w:rFonts w:ascii="Bell MT" w:hAnsi="Bell MT"/>
          <w:sz w:val="20"/>
          <w:szCs w:val="20"/>
        </w:rPr>
        <w:t xml:space="preserve"> 25.</w:t>
      </w:r>
    </w:p>
  </w:footnote>
  <w:footnote w:id="39">
    <w:p w14:paraId="6976D60C" w14:textId="5D08FA93" w:rsidR="00F30AD4" w:rsidRPr="00294622" w:rsidRDefault="00F30AD4" w:rsidP="00294622">
      <w:pPr>
        <w:pStyle w:val="Notedebasdepage"/>
        <w:jc w:val="both"/>
        <w:rPr>
          <w:rFonts w:ascii="Bell MT" w:hAnsi="Bell MT"/>
          <w:sz w:val="20"/>
          <w:szCs w:val="20"/>
        </w:rPr>
      </w:pPr>
      <w:r w:rsidRPr="00294622">
        <w:rPr>
          <w:rStyle w:val="Appelnotedebasdep"/>
          <w:rFonts w:ascii="Bell MT" w:hAnsi="Bell MT"/>
          <w:sz w:val="20"/>
          <w:szCs w:val="20"/>
        </w:rPr>
        <w:footnoteRef/>
      </w:r>
      <w:r w:rsidRPr="00294622">
        <w:rPr>
          <w:rFonts w:ascii="Bell MT" w:hAnsi="Bell MT"/>
          <w:sz w:val="20"/>
          <w:szCs w:val="20"/>
        </w:rPr>
        <w:t xml:space="preserve"> Malik </w:t>
      </w:r>
      <w:proofErr w:type="spellStart"/>
      <w:r w:rsidRPr="00294622">
        <w:rPr>
          <w:rFonts w:ascii="Bell MT" w:hAnsi="Bell MT"/>
          <w:sz w:val="20"/>
          <w:szCs w:val="20"/>
        </w:rPr>
        <w:t>Bozzo</w:t>
      </w:r>
      <w:proofErr w:type="spellEnd"/>
      <w:r w:rsidRPr="00294622">
        <w:rPr>
          <w:rFonts w:ascii="Bell MT" w:hAnsi="Bell MT"/>
          <w:sz w:val="20"/>
          <w:szCs w:val="20"/>
        </w:rPr>
        <w:t xml:space="preserve">-Rey, « Comment justifier le recours aux </w:t>
      </w:r>
      <w:proofErr w:type="spellStart"/>
      <w:r w:rsidRPr="00294622">
        <w:rPr>
          <w:rFonts w:ascii="Bell MT" w:hAnsi="Bell MT"/>
          <w:sz w:val="20"/>
          <w:szCs w:val="20"/>
        </w:rPr>
        <w:t>Nudges</w:t>
      </w:r>
      <w:proofErr w:type="spellEnd"/>
      <w:r w:rsidRPr="00294622">
        <w:rPr>
          <w:rFonts w:ascii="Bell MT" w:hAnsi="Bell MT"/>
          <w:sz w:val="20"/>
          <w:szCs w:val="20"/>
        </w:rPr>
        <w:t xml:space="preserve"> ? », </w:t>
      </w:r>
      <w:proofErr w:type="spellStart"/>
      <w:r w:rsidRPr="00294622">
        <w:rPr>
          <w:rFonts w:ascii="Bell MT" w:hAnsi="Bell MT"/>
          <w:sz w:val="20"/>
          <w:szCs w:val="20"/>
        </w:rPr>
        <w:t>Working</w:t>
      </w:r>
      <w:proofErr w:type="spellEnd"/>
      <w:r w:rsidRPr="00294622">
        <w:rPr>
          <w:rFonts w:ascii="Bell MT" w:hAnsi="Bell MT"/>
          <w:sz w:val="20"/>
          <w:szCs w:val="20"/>
        </w:rPr>
        <w:t xml:space="preserve"> Paper</w:t>
      </w:r>
      <w:r w:rsidR="00F34531" w:rsidRPr="00294622">
        <w:rPr>
          <w:rFonts w:ascii="Bell MT" w:hAnsi="Bell MT"/>
          <w:sz w:val="20"/>
          <w:szCs w:val="20"/>
        </w:rPr>
        <w:t xml:space="preserve"> (disponible en ligne)</w:t>
      </w:r>
      <w:r w:rsidRPr="00294622">
        <w:rPr>
          <w:rFonts w:ascii="Bell MT" w:hAnsi="Bell MT"/>
          <w:sz w:val="20"/>
          <w:szCs w:val="20"/>
        </w:rPr>
        <w:t>.</w:t>
      </w:r>
    </w:p>
  </w:footnote>
  <w:footnote w:id="40">
    <w:p w14:paraId="2988135A" w14:textId="0178F667" w:rsidR="00F34531" w:rsidRPr="00294622" w:rsidRDefault="00F34531" w:rsidP="00294622">
      <w:pPr>
        <w:pStyle w:val="Notedebasdepage"/>
        <w:jc w:val="both"/>
        <w:rPr>
          <w:rFonts w:ascii="Bell MT" w:hAnsi="Bell MT"/>
          <w:sz w:val="20"/>
          <w:szCs w:val="20"/>
        </w:rPr>
      </w:pPr>
      <w:r w:rsidRPr="00294622">
        <w:rPr>
          <w:rStyle w:val="Appelnotedebasdep"/>
          <w:rFonts w:ascii="Bell MT" w:hAnsi="Bell MT"/>
          <w:sz w:val="20"/>
          <w:szCs w:val="20"/>
        </w:rPr>
        <w:footnoteRef/>
      </w:r>
      <w:r w:rsidRPr="00294622">
        <w:rPr>
          <w:rFonts w:ascii="Bell MT" w:hAnsi="Bell MT"/>
          <w:sz w:val="20"/>
          <w:szCs w:val="20"/>
        </w:rPr>
        <w:t xml:space="preserve"> </w:t>
      </w:r>
      <w:r w:rsidRPr="00294622">
        <w:rPr>
          <w:rFonts w:ascii="Bell MT" w:hAnsi="Bell MT" w:cs="Times New Roman"/>
          <w:sz w:val="20"/>
          <w:szCs w:val="20"/>
        </w:rPr>
        <w:t xml:space="preserve">C’est à vrai dire l’ambition avouée des promoteurs du recours au </w:t>
      </w:r>
      <w:proofErr w:type="spellStart"/>
      <w:r w:rsidRPr="00294622">
        <w:rPr>
          <w:rFonts w:ascii="Bell MT" w:hAnsi="Bell MT" w:cs="Times New Roman"/>
          <w:sz w:val="20"/>
          <w:szCs w:val="20"/>
        </w:rPr>
        <w:t>nudges</w:t>
      </w:r>
      <w:proofErr w:type="spellEnd"/>
      <w:r w:rsidR="00294622" w:rsidRPr="00294622">
        <w:rPr>
          <w:rFonts w:ascii="Bell MT" w:hAnsi="Bell MT" w:cs="Times New Roman"/>
          <w:sz w:val="20"/>
          <w:szCs w:val="20"/>
        </w:rPr>
        <w:t>. Ce qui les justifie est que</w:t>
      </w:r>
      <w:r w:rsidRPr="00294622">
        <w:rPr>
          <w:rFonts w:ascii="Bell MT" w:hAnsi="Bell MT" w:cs="Times New Roman"/>
          <w:sz w:val="20"/>
          <w:szCs w:val="20"/>
        </w:rPr>
        <w:t xml:space="preserve"> le comportement réel des individus n’est pas en adéquation avec le comportement qu’ils souhaitent avoir en accord avec leur propre intérêt (et de manière à augmenter leur bien-être), </w:t>
      </w:r>
      <w:r w:rsidRPr="00294622">
        <w:rPr>
          <w:rFonts w:ascii="Bell MT" w:hAnsi="Bell MT" w:cs="Times New Roman"/>
          <w:i/>
          <w:sz w:val="20"/>
          <w:szCs w:val="20"/>
        </w:rPr>
        <w:t xml:space="preserve">as </w:t>
      </w:r>
      <w:proofErr w:type="spellStart"/>
      <w:r w:rsidRPr="00294622">
        <w:rPr>
          <w:rFonts w:ascii="Bell MT" w:hAnsi="Bell MT" w:cs="Times New Roman"/>
          <w:i/>
          <w:sz w:val="20"/>
          <w:szCs w:val="20"/>
        </w:rPr>
        <w:t>judged</w:t>
      </w:r>
      <w:proofErr w:type="spellEnd"/>
      <w:r w:rsidRPr="00294622">
        <w:rPr>
          <w:rFonts w:ascii="Bell MT" w:hAnsi="Bell MT" w:cs="Times New Roman"/>
          <w:i/>
          <w:sz w:val="20"/>
          <w:szCs w:val="20"/>
        </w:rPr>
        <w:t xml:space="preserve"> by </w:t>
      </w:r>
      <w:proofErr w:type="spellStart"/>
      <w:r w:rsidRPr="00294622">
        <w:rPr>
          <w:rFonts w:ascii="Bell MT" w:hAnsi="Bell MT" w:cs="Times New Roman"/>
          <w:i/>
          <w:sz w:val="20"/>
          <w:szCs w:val="20"/>
        </w:rPr>
        <w:t>themselves</w:t>
      </w:r>
      <w:proofErr w:type="spellEnd"/>
      <w:r w:rsidR="00294622" w:rsidRPr="00294622">
        <w:rPr>
          <w:rFonts w:ascii="Bell MT" w:hAnsi="Bell MT" w:cs="Times New Roman"/>
          <w:sz w:val="20"/>
          <w:szCs w:val="20"/>
        </w:rPr>
        <w:t>/</w:t>
      </w:r>
      <w:r w:rsidR="00294622" w:rsidRPr="00294622">
        <w:rPr>
          <w:rFonts w:ascii="Bell MT" w:hAnsi="Bell MT" w:cs="Times New Roman"/>
          <w:i/>
          <w:sz w:val="20"/>
          <w:szCs w:val="20"/>
        </w:rPr>
        <w:t xml:space="preserve">by </w:t>
      </w:r>
      <w:proofErr w:type="spellStart"/>
      <w:r w:rsidR="00294622" w:rsidRPr="00294622">
        <w:rPr>
          <w:rFonts w:ascii="Bell MT" w:hAnsi="Bell MT" w:cs="Times New Roman"/>
          <w:i/>
          <w:sz w:val="20"/>
          <w:szCs w:val="20"/>
        </w:rPr>
        <w:t>their</w:t>
      </w:r>
      <w:proofErr w:type="spellEnd"/>
      <w:r w:rsidR="00294622" w:rsidRPr="00294622">
        <w:rPr>
          <w:rFonts w:ascii="Bell MT" w:hAnsi="Bell MT" w:cs="Times New Roman"/>
          <w:i/>
          <w:sz w:val="20"/>
          <w:szCs w:val="20"/>
        </w:rPr>
        <w:t xml:space="preserve"> </w:t>
      </w:r>
      <w:proofErr w:type="spellStart"/>
      <w:r w:rsidR="00294622" w:rsidRPr="00294622">
        <w:rPr>
          <w:rFonts w:ascii="Bell MT" w:hAnsi="Bell MT" w:cs="Times New Roman"/>
          <w:i/>
          <w:sz w:val="20"/>
          <w:szCs w:val="20"/>
        </w:rPr>
        <w:t>own</w:t>
      </w:r>
      <w:proofErr w:type="spellEnd"/>
      <w:r w:rsidR="00294622" w:rsidRPr="00294622">
        <w:rPr>
          <w:rFonts w:ascii="Bell MT" w:hAnsi="Bell MT" w:cs="Times New Roman"/>
          <w:i/>
          <w:sz w:val="20"/>
          <w:szCs w:val="20"/>
        </w:rPr>
        <w:t xml:space="preserve"> </w:t>
      </w:r>
      <w:proofErr w:type="spellStart"/>
      <w:r w:rsidR="00294622" w:rsidRPr="00294622">
        <w:rPr>
          <w:rFonts w:ascii="Bell MT" w:hAnsi="Bell MT" w:cs="Times New Roman"/>
          <w:i/>
          <w:sz w:val="20"/>
          <w:szCs w:val="20"/>
        </w:rPr>
        <w:t>preferences</w:t>
      </w:r>
      <w:proofErr w:type="spellEnd"/>
      <w:r w:rsidRPr="00294622">
        <w:rPr>
          <w:rFonts w:ascii="Bell MT" w:hAnsi="Bell MT" w:cs="Times New Roman"/>
          <w:i/>
          <w:sz w:val="20"/>
          <w:szCs w:val="20"/>
        </w:rPr>
        <w:t> </w:t>
      </w:r>
      <w:r w:rsidR="00294622" w:rsidRPr="00294622">
        <w:rPr>
          <w:rFonts w:ascii="Bell MT" w:hAnsi="Bell MT" w:cs="Times New Roman"/>
          <w:sz w:val="20"/>
          <w:szCs w:val="20"/>
        </w:rPr>
        <w:t xml:space="preserve">(Thaler et </w:t>
      </w:r>
      <w:proofErr w:type="spellStart"/>
      <w:r w:rsidR="00294622" w:rsidRPr="00294622">
        <w:rPr>
          <w:rFonts w:ascii="Bell MT" w:hAnsi="Bell MT" w:cs="Times New Roman"/>
          <w:sz w:val="20"/>
          <w:szCs w:val="20"/>
        </w:rPr>
        <w:t>Sunstein</w:t>
      </w:r>
      <w:proofErr w:type="spellEnd"/>
      <w:r w:rsidR="00294622" w:rsidRPr="00294622">
        <w:rPr>
          <w:rFonts w:ascii="Bell MT" w:hAnsi="Bell MT" w:cs="Times New Roman"/>
          <w:sz w:val="20"/>
          <w:szCs w:val="20"/>
        </w:rPr>
        <w:t xml:space="preserve">, </w:t>
      </w:r>
      <w:r w:rsidR="00294622" w:rsidRPr="00294622">
        <w:rPr>
          <w:rFonts w:ascii="Bell MT" w:hAnsi="Bell MT" w:cs="Times New Roman"/>
          <w:i/>
          <w:sz w:val="20"/>
          <w:szCs w:val="20"/>
        </w:rPr>
        <w:t xml:space="preserve">op. </w:t>
      </w:r>
      <w:proofErr w:type="spellStart"/>
      <w:proofErr w:type="gramStart"/>
      <w:r w:rsidR="00294622" w:rsidRPr="00294622">
        <w:rPr>
          <w:rFonts w:ascii="Bell MT" w:hAnsi="Bell MT" w:cs="Times New Roman"/>
          <w:i/>
          <w:sz w:val="20"/>
          <w:szCs w:val="20"/>
        </w:rPr>
        <w:t>cit</w:t>
      </w:r>
      <w:proofErr w:type="spellEnd"/>
      <w:proofErr w:type="gramEnd"/>
      <w:r w:rsidR="00294622" w:rsidRPr="00294622">
        <w:rPr>
          <w:rFonts w:ascii="Bell MT" w:hAnsi="Bell MT" w:cs="Times New Roman"/>
          <w:i/>
          <w:sz w:val="20"/>
          <w:szCs w:val="20"/>
        </w:rPr>
        <w:t>.</w:t>
      </w:r>
      <w:r w:rsidR="00294622" w:rsidRPr="00294622">
        <w:rPr>
          <w:rFonts w:ascii="Bell MT" w:hAnsi="Bell MT" w:cs="Times New Roman"/>
          <w:sz w:val="20"/>
          <w:szCs w:val="20"/>
        </w:rPr>
        <w:t xml:space="preserve">, p. 5, 10, 80) </w:t>
      </w:r>
      <w:r w:rsidRPr="00294622">
        <w:rPr>
          <w:rFonts w:ascii="Bell MT" w:hAnsi="Bell MT" w:cs="Times New Roman"/>
          <w:sz w:val="20"/>
          <w:szCs w:val="20"/>
        </w:rPr>
        <w:t>»</w:t>
      </w:r>
      <w:r w:rsidR="00294622" w:rsidRPr="00294622">
        <w:rPr>
          <w:rFonts w:ascii="Bell MT" w:hAnsi="Bell MT" w:cs="Times New Roman"/>
          <w:sz w:val="20"/>
          <w:szCs w:val="20"/>
        </w:rPr>
        <w:t>.</w:t>
      </w:r>
      <w:r w:rsidRPr="00294622">
        <w:rPr>
          <w:rFonts w:ascii="Bell MT" w:hAnsi="Bell MT" w:cs="Times New Roman"/>
          <w:sz w:val="20"/>
          <w:szCs w:val="20"/>
        </w:rPr>
        <w:t xml:space="preserve"> </w:t>
      </w:r>
    </w:p>
  </w:footnote>
  <w:footnote w:id="41">
    <w:p w14:paraId="5FF64C3C" w14:textId="5DD2BCD9" w:rsidR="00294622" w:rsidRPr="00294622" w:rsidRDefault="00294622" w:rsidP="00294622">
      <w:pPr>
        <w:pStyle w:val="Notedebasdepage"/>
        <w:jc w:val="both"/>
        <w:rPr>
          <w:rFonts w:ascii="Bell MT" w:hAnsi="Bell MT" w:cs="Times New Roman"/>
          <w:sz w:val="20"/>
          <w:szCs w:val="20"/>
        </w:rPr>
      </w:pPr>
      <w:r w:rsidRPr="00294622">
        <w:rPr>
          <w:rStyle w:val="Appelnotedebasdep"/>
          <w:rFonts w:ascii="Bell MT" w:hAnsi="Bell MT"/>
          <w:sz w:val="20"/>
          <w:szCs w:val="20"/>
        </w:rPr>
        <w:footnoteRef/>
      </w:r>
      <w:r w:rsidRPr="00294622">
        <w:rPr>
          <w:rFonts w:ascii="Bell MT" w:hAnsi="Bell MT"/>
          <w:sz w:val="20"/>
          <w:szCs w:val="20"/>
        </w:rPr>
        <w:t xml:space="preserve"> À vrai dire,</w:t>
      </w:r>
      <w:r>
        <w:t xml:space="preserve"> </w:t>
      </w:r>
      <w:r w:rsidRPr="00294622">
        <w:rPr>
          <w:rFonts w:ascii="Bell MT" w:hAnsi="Bell MT" w:cs="Times New Roman"/>
          <w:sz w:val="20"/>
          <w:szCs w:val="20"/>
        </w:rPr>
        <w:t xml:space="preserve">Thaler et </w:t>
      </w:r>
      <w:proofErr w:type="spellStart"/>
      <w:r w:rsidRPr="00294622">
        <w:rPr>
          <w:rFonts w:ascii="Bell MT" w:hAnsi="Bell MT" w:cs="Times New Roman"/>
          <w:sz w:val="20"/>
          <w:szCs w:val="20"/>
        </w:rPr>
        <w:t>Sunstein</w:t>
      </w:r>
      <w:proofErr w:type="spellEnd"/>
      <w:r w:rsidRPr="00294622">
        <w:rPr>
          <w:rFonts w:ascii="Bell MT" w:hAnsi="Bell MT" w:cs="Times New Roman"/>
          <w:sz w:val="20"/>
          <w:szCs w:val="20"/>
        </w:rPr>
        <w:t xml:space="preserve"> </w:t>
      </w:r>
      <w:r>
        <w:rPr>
          <w:rFonts w:ascii="Bell MT" w:hAnsi="Bell MT" w:cs="Times New Roman"/>
          <w:sz w:val="20"/>
          <w:szCs w:val="20"/>
        </w:rPr>
        <w:t xml:space="preserve">se revendiquent d’un « paternalisme libertarien », une expression délibérément </w:t>
      </w:r>
      <w:proofErr w:type="spellStart"/>
      <w:r>
        <w:rPr>
          <w:rFonts w:ascii="Bell MT" w:hAnsi="Bell MT" w:cs="Times New Roman"/>
          <w:sz w:val="20"/>
          <w:szCs w:val="20"/>
        </w:rPr>
        <w:t>oxymorique</w:t>
      </w:r>
      <w:proofErr w:type="spellEnd"/>
      <w:r>
        <w:rPr>
          <w:rFonts w:ascii="Bell MT" w:hAnsi="Bell MT" w:cs="Times New Roman"/>
          <w:sz w:val="20"/>
          <w:szCs w:val="20"/>
        </w:rPr>
        <w:t xml:space="preserve"> et provocatrice. Leur approche est paternaliste dans la mesure où elle est soucieuse du bien-être des individus, qu’elle peut favoriser à leur place, mais elle est </w:t>
      </w:r>
      <w:proofErr w:type="spellStart"/>
      <w:r>
        <w:rPr>
          <w:rFonts w:ascii="Bell MT" w:hAnsi="Bell MT" w:cs="Times New Roman"/>
          <w:sz w:val="20"/>
          <w:szCs w:val="20"/>
        </w:rPr>
        <w:t>libertarienne</w:t>
      </w:r>
      <w:proofErr w:type="spellEnd"/>
      <w:r>
        <w:rPr>
          <w:rFonts w:ascii="Bell MT" w:hAnsi="Bell MT" w:cs="Times New Roman"/>
          <w:sz w:val="20"/>
          <w:szCs w:val="20"/>
        </w:rPr>
        <w:t xml:space="preserve"> dans la mesure où elle n’entame en rien la liberté de choix individuelle</w:t>
      </w:r>
      <w:r w:rsidR="00E850FA">
        <w:rPr>
          <w:rFonts w:ascii="Bell MT" w:hAnsi="Bell MT" w:cs="Times New Roman"/>
          <w:sz w:val="20"/>
          <w:szCs w:val="20"/>
        </w:rPr>
        <w:t xml:space="preserve">. Elle ne supprime ni n’impose une option de choix ; aucune contrainte ou incitation ne promeut une option au détriment d’une autre, mais seulement l’architecture de choix, qui permet aux individus d’être aidés à agir conformément à leurs </w:t>
      </w:r>
      <w:r w:rsidR="00E850FA" w:rsidRPr="00D25FB5">
        <w:rPr>
          <w:rFonts w:ascii="Bell MT" w:hAnsi="Bell MT" w:cs="Times New Roman"/>
          <w:i/>
          <w:sz w:val="20"/>
          <w:szCs w:val="20"/>
        </w:rPr>
        <w:t>propres</w:t>
      </w:r>
      <w:r w:rsidR="00E850FA">
        <w:rPr>
          <w:rFonts w:ascii="Bell MT" w:hAnsi="Bell MT" w:cs="Times New Roman"/>
          <w:sz w:val="20"/>
          <w:szCs w:val="20"/>
        </w:rPr>
        <w:t xml:space="preserve"> préférences</w:t>
      </w:r>
      <w:r>
        <w:rPr>
          <w:rFonts w:ascii="Bell MT" w:hAnsi="Bell MT" w:cs="Times New Roman"/>
          <w:sz w:val="20"/>
          <w:szCs w:val="20"/>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94BBA"/>
    <w:multiLevelType w:val="hybridMultilevel"/>
    <w:tmpl w:val="BFB4D712"/>
    <w:lvl w:ilvl="0" w:tplc="4A82AEB2">
      <w:start w:val="1"/>
      <w:numFmt w:val="bullet"/>
      <w:lvlText w:val="•"/>
      <w:lvlJc w:val="left"/>
      <w:pPr>
        <w:tabs>
          <w:tab w:val="num" w:pos="720"/>
        </w:tabs>
        <w:ind w:left="720" w:hanging="360"/>
      </w:pPr>
      <w:rPr>
        <w:rFonts w:ascii="Arial" w:hAnsi="Arial" w:hint="default"/>
      </w:rPr>
    </w:lvl>
    <w:lvl w:ilvl="1" w:tplc="51D6FB38">
      <w:start w:val="1"/>
      <w:numFmt w:val="bullet"/>
      <w:lvlText w:val="•"/>
      <w:lvlJc w:val="left"/>
      <w:pPr>
        <w:tabs>
          <w:tab w:val="num" w:pos="1440"/>
        </w:tabs>
        <w:ind w:left="1440" w:hanging="360"/>
      </w:pPr>
      <w:rPr>
        <w:rFonts w:ascii="Arial" w:hAnsi="Arial" w:hint="default"/>
      </w:rPr>
    </w:lvl>
    <w:lvl w:ilvl="2" w:tplc="16D8C10C" w:tentative="1">
      <w:start w:val="1"/>
      <w:numFmt w:val="bullet"/>
      <w:lvlText w:val="•"/>
      <w:lvlJc w:val="left"/>
      <w:pPr>
        <w:tabs>
          <w:tab w:val="num" w:pos="2160"/>
        </w:tabs>
        <w:ind w:left="2160" w:hanging="360"/>
      </w:pPr>
      <w:rPr>
        <w:rFonts w:ascii="Arial" w:hAnsi="Arial" w:hint="default"/>
      </w:rPr>
    </w:lvl>
    <w:lvl w:ilvl="3" w:tplc="7FE8903A" w:tentative="1">
      <w:start w:val="1"/>
      <w:numFmt w:val="bullet"/>
      <w:lvlText w:val="•"/>
      <w:lvlJc w:val="left"/>
      <w:pPr>
        <w:tabs>
          <w:tab w:val="num" w:pos="2880"/>
        </w:tabs>
        <w:ind w:left="2880" w:hanging="360"/>
      </w:pPr>
      <w:rPr>
        <w:rFonts w:ascii="Arial" w:hAnsi="Arial" w:hint="default"/>
      </w:rPr>
    </w:lvl>
    <w:lvl w:ilvl="4" w:tplc="9676B670" w:tentative="1">
      <w:start w:val="1"/>
      <w:numFmt w:val="bullet"/>
      <w:lvlText w:val="•"/>
      <w:lvlJc w:val="left"/>
      <w:pPr>
        <w:tabs>
          <w:tab w:val="num" w:pos="3600"/>
        </w:tabs>
        <w:ind w:left="3600" w:hanging="360"/>
      </w:pPr>
      <w:rPr>
        <w:rFonts w:ascii="Arial" w:hAnsi="Arial" w:hint="default"/>
      </w:rPr>
    </w:lvl>
    <w:lvl w:ilvl="5" w:tplc="74A6689E" w:tentative="1">
      <w:start w:val="1"/>
      <w:numFmt w:val="bullet"/>
      <w:lvlText w:val="•"/>
      <w:lvlJc w:val="left"/>
      <w:pPr>
        <w:tabs>
          <w:tab w:val="num" w:pos="4320"/>
        </w:tabs>
        <w:ind w:left="4320" w:hanging="360"/>
      </w:pPr>
      <w:rPr>
        <w:rFonts w:ascii="Arial" w:hAnsi="Arial" w:hint="default"/>
      </w:rPr>
    </w:lvl>
    <w:lvl w:ilvl="6" w:tplc="041ABE24" w:tentative="1">
      <w:start w:val="1"/>
      <w:numFmt w:val="bullet"/>
      <w:lvlText w:val="•"/>
      <w:lvlJc w:val="left"/>
      <w:pPr>
        <w:tabs>
          <w:tab w:val="num" w:pos="5040"/>
        </w:tabs>
        <w:ind w:left="5040" w:hanging="360"/>
      </w:pPr>
      <w:rPr>
        <w:rFonts w:ascii="Arial" w:hAnsi="Arial" w:hint="default"/>
      </w:rPr>
    </w:lvl>
    <w:lvl w:ilvl="7" w:tplc="E84655DC" w:tentative="1">
      <w:start w:val="1"/>
      <w:numFmt w:val="bullet"/>
      <w:lvlText w:val="•"/>
      <w:lvlJc w:val="left"/>
      <w:pPr>
        <w:tabs>
          <w:tab w:val="num" w:pos="5760"/>
        </w:tabs>
        <w:ind w:left="5760" w:hanging="360"/>
      </w:pPr>
      <w:rPr>
        <w:rFonts w:ascii="Arial" w:hAnsi="Arial" w:hint="default"/>
      </w:rPr>
    </w:lvl>
    <w:lvl w:ilvl="8" w:tplc="47AAB4D6" w:tentative="1">
      <w:start w:val="1"/>
      <w:numFmt w:val="bullet"/>
      <w:lvlText w:val="•"/>
      <w:lvlJc w:val="left"/>
      <w:pPr>
        <w:tabs>
          <w:tab w:val="num" w:pos="6480"/>
        </w:tabs>
        <w:ind w:left="6480" w:hanging="360"/>
      </w:pPr>
      <w:rPr>
        <w:rFonts w:ascii="Arial" w:hAnsi="Arial" w:hint="default"/>
      </w:rPr>
    </w:lvl>
  </w:abstractNum>
  <w:abstractNum w:abstractNumId="1">
    <w:nsid w:val="019151D9"/>
    <w:multiLevelType w:val="hybridMultilevel"/>
    <w:tmpl w:val="77EC01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3284944"/>
    <w:multiLevelType w:val="hybridMultilevel"/>
    <w:tmpl w:val="FF92168E"/>
    <w:lvl w:ilvl="0" w:tplc="BEF8B3D2">
      <w:start w:val="1"/>
      <w:numFmt w:val="low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0B527F7D"/>
    <w:multiLevelType w:val="hybridMultilevel"/>
    <w:tmpl w:val="51385F6A"/>
    <w:lvl w:ilvl="0" w:tplc="D4CAFBB2">
      <w:start w:val="1"/>
      <w:numFmt w:val="bullet"/>
      <w:lvlText w:val="•"/>
      <w:lvlJc w:val="left"/>
      <w:pPr>
        <w:tabs>
          <w:tab w:val="num" w:pos="720"/>
        </w:tabs>
        <w:ind w:left="720" w:hanging="360"/>
      </w:pPr>
      <w:rPr>
        <w:rFonts w:ascii="Arial" w:hAnsi="Arial" w:hint="default"/>
      </w:rPr>
    </w:lvl>
    <w:lvl w:ilvl="1" w:tplc="A2484E46">
      <w:numFmt w:val="bullet"/>
      <w:lvlText w:val="•"/>
      <w:lvlJc w:val="left"/>
      <w:pPr>
        <w:tabs>
          <w:tab w:val="num" w:pos="1440"/>
        </w:tabs>
        <w:ind w:left="1440" w:hanging="360"/>
      </w:pPr>
      <w:rPr>
        <w:rFonts w:ascii="Arial" w:hAnsi="Arial" w:hint="default"/>
      </w:rPr>
    </w:lvl>
    <w:lvl w:ilvl="2" w:tplc="4FDABAB0" w:tentative="1">
      <w:start w:val="1"/>
      <w:numFmt w:val="bullet"/>
      <w:lvlText w:val="•"/>
      <w:lvlJc w:val="left"/>
      <w:pPr>
        <w:tabs>
          <w:tab w:val="num" w:pos="2160"/>
        </w:tabs>
        <w:ind w:left="2160" w:hanging="360"/>
      </w:pPr>
      <w:rPr>
        <w:rFonts w:ascii="Arial" w:hAnsi="Arial" w:hint="default"/>
      </w:rPr>
    </w:lvl>
    <w:lvl w:ilvl="3" w:tplc="835AAB0C" w:tentative="1">
      <w:start w:val="1"/>
      <w:numFmt w:val="bullet"/>
      <w:lvlText w:val="•"/>
      <w:lvlJc w:val="left"/>
      <w:pPr>
        <w:tabs>
          <w:tab w:val="num" w:pos="2880"/>
        </w:tabs>
        <w:ind w:left="2880" w:hanging="360"/>
      </w:pPr>
      <w:rPr>
        <w:rFonts w:ascii="Arial" w:hAnsi="Arial" w:hint="default"/>
      </w:rPr>
    </w:lvl>
    <w:lvl w:ilvl="4" w:tplc="63F65198" w:tentative="1">
      <w:start w:val="1"/>
      <w:numFmt w:val="bullet"/>
      <w:lvlText w:val="•"/>
      <w:lvlJc w:val="left"/>
      <w:pPr>
        <w:tabs>
          <w:tab w:val="num" w:pos="3600"/>
        </w:tabs>
        <w:ind w:left="3600" w:hanging="360"/>
      </w:pPr>
      <w:rPr>
        <w:rFonts w:ascii="Arial" w:hAnsi="Arial" w:hint="default"/>
      </w:rPr>
    </w:lvl>
    <w:lvl w:ilvl="5" w:tplc="B46641E6" w:tentative="1">
      <w:start w:val="1"/>
      <w:numFmt w:val="bullet"/>
      <w:lvlText w:val="•"/>
      <w:lvlJc w:val="left"/>
      <w:pPr>
        <w:tabs>
          <w:tab w:val="num" w:pos="4320"/>
        </w:tabs>
        <w:ind w:left="4320" w:hanging="360"/>
      </w:pPr>
      <w:rPr>
        <w:rFonts w:ascii="Arial" w:hAnsi="Arial" w:hint="default"/>
      </w:rPr>
    </w:lvl>
    <w:lvl w:ilvl="6" w:tplc="94FC210A" w:tentative="1">
      <w:start w:val="1"/>
      <w:numFmt w:val="bullet"/>
      <w:lvlText w:val="•"/>
      <w:lvlJc w:val="left"/>
      <w:pPr>
        <w:tabs>
          <w:tab w:val="num" w:pos="5040"/>
        </w:tabs>
        <w:ind w:left="5040" w:hanging="360"/>
      </w:pPr>
      <w:rPr>
        <w:rFonts w:ascii="Arial" w:hAnsi="Arial" w:hint="default"/>
      </w:rPr>
    </w:lvl>
    <w:lvl w:ilvl="7" w:tplc="D0141902" w:tentative="1">
      <w:start w:val="1"/>
      <w:numFmt w:val="bullet"/>
      <w:lvlText w:val="•"/>
      <w:lvlJc w:val="left"/>
      <w:pPr>
        <w:tabs>
          <w:tab w:val="num" w:pos="5760"/>
        </w:tabs>
        <w:ind w:left="5760" w:hanging="360"/>
      </w:pPr>
      <w:rPr>
        <w:rFonts w:ascii="Arial" w:hAnsi="Arial" w:hint="default"/>
      </w:rPr>
    </w:lvl>
    <w:lvl w:ilvl="8" w:tplc="D2BAE85E" w:tentative="1">
      <w:start w:val="1"/>
      <w:numFmt w:val="bullet"/>
      <w:lvlText w:val="•"/>
      <w:lvlJc w:val="left"/>
      <w:pPr>
        <w:tabs>
          <w:tab w:val="num" w:pos="6480"/>
        </w:tabs>
        <w:ind w:left="6480" w:hanging="360"/>
      </w:pPr>
      <w:rPr>
        <w:rFonts w:ascii="Arial" w:hAnsi="Arial" w:hint="default"/>
      </w:rPr>
    </w:lvl>
  </w:abstractNum>
  <w:abstractNum w:abstractNumId="4">
    <w:nsid w:val="227217BD"/>
    <w:multiLevelType w:val="hybridMultilevel"/>
    <w:tmpl w:val="72688F30"/>
    <w:lvl w:ilvl="0" w:tplc="5EC2B998">
      <w:start w:val="10"/>
      <w:numFmt w:val="bullet"/>
      <w:lvlText w:val="-"/>
      <w:lvlJc w:val="left"/>
      <w:pPr>
        <w:ind w:left="720" w:hanging="360"/>
      </w:pPr>
      <w:rPr>
        <w:rFonts w:ascii="Bell MT" w:eastAsiaTheme="minorHAnsi" w:hAnsi="Bell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B535AB"/>
    <w:multiLevelType w:val="hybridMultilevel"/>
    <w:tmpl w:val="6374E7D2"/>
    <w:lvl w:ilvl="0" w:tplc="1416142E">
      <w:start w:val="1"/>
      <w:numFmt w:val="bullet"/>
      <w:lvlText w:val="•"/>
      <w:lvlJc w:val="left"/>
      <w:pPr>
        <w:tabs>
          <w:tab w:val="num" w:pos="720"/>
        </w:tabs>
        <w:ind w:left="720" w:hanging="360"/>
      </w:pPr>
      <w:rPr>
        <w:rFonts w:ascii="Arial" w:hAnsi="Arial" w:hint="default"/>
      </w:rPr>
    </w:lvl>
    <w:lvl w:ilvl="1" w:tplc="701A10A4" w:tentative="1">
      <w:start w:val="1"/>
      <w:numFmt w:val="bullet"/>
      <w:lvlText w:val="•"/>
      <w:lvlJc w:val="left"/>
      <w:pPr>
        <w:tabs>
          <w:tab w:val="num" w:pos="1440"/>
        </w:tabs>
        <w:ind w:left="1440" w:hanging="360"/>
      </w:pPr>
      <w:rPr>
        <w:rFonts w:ascii="Arial" w:hAnsi="Arial" w:hint="default"/>
      </w:rPr>
    </w:lvl>
    <w:lvl w:ilvl="2" w:tplc="EAAC8B9A" w:tentative="1">
      <w:start w:val="1"/>
      <w:numFmt w:val="bullet"/>
      <w:lvlText w:val="•"/>
      <w:lvlJc w:val="left"/>
      <w:pPr>
        <w:tabs>
          <w:tab w:val="num" w:pos="2160"/>
        </w:tabs>
        <w:ind w:left="2160" w:hanging="360"/>
      </w:pPr>
      <w:rPr>
        <w:rFonts w:ascii="Arial" w:hAnsi="Arial" w:hint="default"/>
      </w:rPr>
    </w:lvl>
    <w:lvl w:ilvl="3" w:tplc="3626A7EA" w:tentative="1">
      <w:start w:val="1"/>
      <w:numFmt w:val="bullet"/>
      <w:lvlText w:val="•"/>
      <w:lvlJc w:val="left"/>
      <w:pPr>
        <w:tabs>
          <w:tab w:val="num" w:pos="2880"/>
        </w:tabs>
        <w:ind w:left="2880" w:hanging="360"/>
      </w:pPr>
      <w:rPr>
        <w:rFonts w:ascii="Arial" w:hAnsi="Arial" w:hint="default"/>
      </w:rPr>
    </w:lvl>
    <w:lvl w:ilvl="4" w:tplc="579EB3F2" w:tentative="1">
      <w:start w:val="1"/>
      <w:numFmt w:val="bullet"/>
      <w:lvlText w:val="•"/>
      <w:lvlJc w:val="left"/>
      <w:pPr>
        <w:tabs>
          <w:tab w:val="num" w:pos="3600"/>
        </w:tabs>
        <w:ind w:left="3600" w:hanging="360"/>
      </w:pPr>
      <w:rPr>
        <w:rFonts w:ascii="Arial" w:hAnsi="Arial" w:hint="default"/>
      </w:rPr>
    </w:lvl>
    <w:lvl w:ilvl="5" w:tplc="E500C382" w:tentative="1">
      <w:start w:val="1"/>
      <w:numFmt w:val="bullet"/>
      <w:lvlText w:val="•"/>
      <w:lvlJc w:val="left"/>
      <w:pPr>
        <w:tabs>
          <w:tab w:val="num" w:pos="4320"/>
        </w:tabs>
        <w:ind w:left="4320" w:hanging="360"/>
      </w:pPr>
      <w:rPr>
        <w:rFonts w:ascii="Arial" w:hAnsi="Arial" w:hint="default"/>
      </w:rPr>
    </w:lvl>
    <w:lvl w:ilvl="6" w:tplc="0E46FB98" w:tentative="1">
      <w:start w:val="1"/>
      <w:numFmt w:val="bullet"/>
      <w:lvlText w:val="•"/>
      <w:lvlJc w:val="left"/>
      <w:pPr>
        <w:tabs>
          <w:tab w:val="num" w:pos="5040"/>
        </w:tabs>
        <w:ind w:left="5040" w:hanging="360"/>
      </w:pPr>
      <w:rPr>
        <w:rFonts w:ascii="Arial" w:hAnsi="Arial" w:hint="default"/>
      </w:rPr>
    </w:lvl>
    <w:lvl w:ilvl="7" w:tplc="8FD093B2" w:tentative="1">
      <w:start w:val="1"/>
      <w:numFmt w:val="bullet"/>
      <w:lvlText w:val="•"/>
      <w:lvlJc w:val="left"/>
      <w:pPr>
        <w:tabs>
          <w:tab w:val="num" w:pos="5760"/>
        </w:tabs>
        <w:ind w:left="5760" w:hanging="360"/>
      </w:pPr>
      <w:rPr>
        <w:rFonts w:ascii="Arial" w:hAnsi="Arial" w:hint="default"/>
      </w:rPr>
    </w:lvl>
    <w:lvl w:ilvl="8" w:tplc="B4C44FA8" w:tentative="1">
      <w:start w:val="1"/>
      <w:numFmt w:val="bullet"/>
      <w:lvlText w:val="•"/>
      <w:lvlJc w:val="left"/>
      <w:pPr>
        <w:tabs>
          <w:tab w:val="num" w:pos="6480"/>
        </w:tabs>
        <w:ind w:left="6480" w:hanging="360"/>
      </w:pPr>
      <w:rPr>
        <w:rFonts w:ascii="Arial" w:hAnsi="Arial" w:hint="default"/>
      </w:rPr>
    </w:lvl>
  </w:abstractNum>
  <w:abstractNum w:abstractNumId="6">
    <w:nsid w:val="22B9446C"/>
    <w:multiLevelType w:val="hybridMultilevel"/>
    <w:tmpl w:val="28B4C6A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8B267B8"/>
    <w:multiLevelType w:val="hybridMultilevel"/>
    <w:tmpl w:val="A410872C"/>
    <w:lvl w:ilvl="0" w:tplc="B37AF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9486AF4"/>
    <w:multiLevelType w:val="hybridMultilevel"/>
    <w:tmpl w:val="B852C1A2"/>
    <w:lvl w:ilvl="0" w:tplc="D6DEA3D6">
      <w:start w:val="1"/>
      <w:numFmt w:val="bullet"/>
      <w:lvlText w:val="•"/>
      <w:lvlJc w:val="left"/>
      <w:pPr>
        <w:tabs>
          <w:tab w:val="num" w:pos="720"/>
        </w:tabs>
        <w:ind w:left="720" w:hanging="360"/>
      </w:pPr>
      <w:rPr>
        <w:rFonts w:ascii="Arial" w:hAnsi="Arial" w:hint="default"/>
      </w:rPr>
    </w:lvl>
    <w:lvl w:ilvl="1" w:tplc="B7DE5E46">
      <w:numFmt w:val="bullet"/>
      <w:lvlText w:val="•"/>
      <w:lvlJc w:val="left"/>
      <w:pPr>
        <w:tabs>
          <w:tab w:val="num" w:pos="1440"/>
        </w:tabs>
        <w:ind w:left="1440" w:hanging="360"/>
      </w:pPr>
      <w:rPr>
        <w:rFonts w:ascii="Arial" w:hAnsi="Arial" w:hint="default"/>
      </w:rPr>
    </w:lvl>
    <w:lvl w:ilvl="2" w:tplc="24145A34" w:tentative="1">
      <w:start w:val="1"/>
      <w:numFmt w:val="bullet"/>
      <w:lvlText w:val="•"/>
      <w:lvlJc w:val="left"/>
      <w:pPr>
        <w:tabs>
          <w:tab w:val="num" w:pos="2160"/>
        </w:tabs>
        <w:ind w:left="2160" w:hanging="360"/>
      </w:pPr>
      <w:rPr>
        <w:rFonts w:ascii="Arial" w:hAnsi="Arial" w:hint="default"/>
      </w:rPr>
    </w:lvl>
    <w:lvl w:ilvl="3" w:tplc="15B41D02" w:tentative="1">
      <w:start w:val="1"/>
      <w:numFmt w:val="bullet"/>
      <w:lvlText w:val="•"/>
      <w:lvlJc w:val="left"/>
      <w:pPr>
        <w:tabs>
          <w:tab w:val="num" w:pos="2880"/>
        </w:tabs>
        <w:ind w:left="2880" w:hanging="360"/>
      </w:pPr>
      <w:rPr>
        <w:rFonts w:ascii="Arial" w:hAnsi="Arial" w:hint="default"/>
      </w:rPr>
    </w:lvl>
    <w:lvl w:ilvl="4" w:tplc="1A76914E" w:tentative="1">
      <w:start w:val="1"/>
      <w:numFmt w:val="bullet"/>
      <w:lvlText w:val="•"/>
      <w:lvlJc w:val="left"/>
      <w:pPr>
        <w:tabs>
          <w:tab w:val="num" w:pos="3600"/>
        </w:tabs>
        <w:ind w:left="3600" w:hanging="360"/>
      </w:pPr>
      <w:rPr>
        <w:rFonts w:ascii="Arial" w:hAnsi="Arial" w:hint="default"/>
      </w:rPr>
    </w:lvl>
    <w:lvl w:ilvl="5" w:tplc="076053C0" w:tentative="1">
      <w:start w:val="1"/>
      <w:numFmt w:val="bullet"/>
      <w:lvlText w:val="•"/>
      <w:lvlJc w:val="left"/>
      <w:pPr>
        <w:tabs>
          <w:tab w:val="num" w:pos="4320"/>
        </w:tabs>
        <w:ind w:left="4320" w:hanging="360"/>
      </w:pPr>
      <w:rPr>
        <w:rFonts w:ascii="Arial" w:hAnsi="Arial" w:hint="default"/>
      </w:rPr>
    </w:lvl>
    <w:lvl w:ilvl="6" w:tplc="4A90DCFA" w:tentative="1">
      <w:start w:val="1"/>
      <w:numFmt w:val="bullet"/>
      <w:lvlText w:val="•"/>
      <w:lvlJc w:val="left"/>
      <w:pPr>
        <w:tabs>
          <w:tab w:val="num" w:pos="5040"/>
        </w:tabs>
        <w:ind w:left="5040" w:hanging="360"/>
      </w:pPr>
      <w:rPr>
        <w:rFonts w:ascii="Arial" w:hAnsi="Arial" w:hint="default"/>
      </w:rPr>
    </w:lvl>
    <w:lvl w:ilvl="7" w:tplc="21F2B9A4" w:tentative="1">
      <w:start w:val="1"/>
      <w:numFmt w:val="bullet"/>
      <w:lvlText w:val="•"/>
      <w:lvlJc w:val="left"/>
      <w:pPr>
        <w:tabs>
          <w:tab w:val="num" w:pos="5760"/>
        </w:tabs>
        <w:ind w:left="5760" w:hanging="360"/>
      </w:pPr>
      <w:rPr>
        <w:rFonts w:ascii="Arial" w:hAnsi="Arial" w:hint="default"/>
      </w:rPr>
    </w:lvl>
    <w:lvl w:ilvl="8" w:tplc="558EB4A4" w:tentative="1">
      <w:start w:val="1"/>
      <w:numFmt w:val="bullet"/>
      <w:lvlText w:val="•"/>
      <w:lvlJc w:val="left"/>
      <w:pPr>
        <w:tabs>
          <w:tab w:val="num" w:pos="6480"/>
        </w:tabs>
        <w:ind w:left="6480" w:hanging="360"/>
      </w:pPr>
      <w:rPr>
        <w:rFonts w:ascii="Arial" w:hAnsi="Arial" w:hint="default"/>
      </w:rPr>
    </w:lvl>
  </w:abstractNum>
  <w:abstractNum w:abstractNumId="9">
    <w:nsid w:val="2A972FCF"/>
    <w:multiLevelType w:val="hybridMultilevel"/>
    <w:tmpl w:val="9BFECAA2"/>
    <w:lvl w:ilvl="0" w:tplc="53EE2DA4">
      <w:start w:val="1"/>
      <w:numFmt w:val="bullet"/>
      <w:lvlText w:val="•"/>
      <w:lvlJc w:val="left"/>
      <w:pPr>
        <w:tabs>
          <w:tab w:val="num" w:pos="720"/>
        </w:tabs>
        <w:ind w:left="720" w:hanging="360"/>
      </w:pPr>
      <w:rPr>
        <w:rFonts w:ascii="Arial" w:hAnsi="Arial" w:hint="default"/>
      </w:rPr>
    </w:lvl>
    <w:lvl w:ilvl="1" w:tplc="305CC9F6" w:tentative="1">
      <w:start w:val="1"/>
      <w:numFmt w:val="bullet"/>
      <w:lvlText w:val="•"/>
      <w:lvlJc w:val="left"/>
      <w:pPr>
        <w:tabs>
          <w:tab w:val="num" w:pos="1440"/>
        </w:tabs>
        <w:ind w:left="1440" w:hanging="360"/>
      </w:pPr>
      <w:rPr>
        <w:rFonts w:ascii="Arial" w:hAnsi="Arial" w:hint="default"/>
      </w:rPr>
    </w:lvl>
    <w:lvl w:ilvl="2" w:tplc="5A7CD3E8" w:tentative="1">
      <w:start w:val="1"/>
      <w:numFmt w:val="bullet"/>
      <w:lvlText w:val="•"/>
      <w:lvlJc w:val="left"/>
      <w:pPr>
        <w:tabs>
          <w:tab w:val="num" w:pos="2160"/>
        </w:tabs>
        <w:ind w:left="2160" w:hanging="360"/>
      </w:pPr>
      <w:rPr>
        <w:rFonts w:ascii="Arial" w:hAnsi="Arial" w:hint="default"/>
      </w:rPr>
    </w:lvl>
    <w:lvl w:ilvl="3" w:tplc="015681F4" w:tentative="1">
      <w:start w:val="1"/>
      <w:numFmt w:val="bullet"/>
      <w:lvlText w:val="•"/>
      <w:lvlJc w:val="left"/>
      <w:pPr>
        <w:tabs>
          <w:tab w:val="num" w:pos="2880"/>
        </w:tabs>
        <w:ind w:left="2880" w:hanging="360"/>
      </w:pPr>
      <w:rPr>
        <w:rFonts w:ascii="Arial" w:hAnsi="Arial" w:hint="default"/>
      </w:rPr>
    </w:lvl>
    <w:lvl w:ilvl="4" w:tplc="D7B01030" w:tentative="1">
      <w:start w:val="1"/>
      <w:numFmt w:val="bullet"/>
      <w:lvlText w:val="•"/>
      <w:lvlJc w:val="left"/>
      <w:pPr>
        <w:tabs>
          <w:tab w:val="num" w:pos="3600"/>
        </w:tabs>
        <w:ind w:left="3600" w:hanging="360"/>
      </w:pPr>
      <w:rPr>
        <w:rFonts w:ascii="Arial" w:hAnsi="Arial" w:hint="default"/>
      </w:rPr>
    </w:lvl>
    <w:lvl w:ilvl="5" w:tplc="41140C06" w:tentative="1">
      <w:start w:val="1"/>
      <w:numFmt w:val="bullet"/>
      <w:lvlText w:val="•"/>
      <w:lvlJc w:val="left"/>
      <w:pPr>
        <w:tabs>
          <w:tab w:val="num" w:pos="4320"/>
        </w:tabs>
        <w:ind w:left="4320" w:hanging="360"/>
      </w:pPr>
      <w:rPr>
        <w:rFonts w:ascii="Arial" w:hAnsi="Arial" w:hint="default"/>
      </w:rPr>
    </w:lvl>
    <w:lvl w:ilvl="6" w:tplc="A844C058" w:tentative="1">
      <w:start w:val="1"/>
      <w:numFmt w:val="bullet"/>
      <w:lvlText w:val="•"/>
      <w:lvlJc w:val="left"/>
      <w:pPr>
        <w:tabs>
          <w:tab w:val="num" w:pos="5040"/>
        </w:tabs>
        <w:ind w:left="5040" w:hanging="360"/>
      </w:pPr>
      <w:rPr>
        <w:rFonts w:ascii="Arial" w:hAnsi="Arial" w:hint="default"/>
      </w:rPr>
    </w:lvl>
    <w:lvl w:ilvl="7" w:tplc="834C9E38" w:tentative="1">
      <w:start w:val="1"/>
      <w:numFmt w:val="bullet"/>
      <w:lvlText w:val="•"/>
      <w:lvlJc w:val="left"/>
      <w:pPr>
        <w:tabs>
          <w:tab w:val="num" w:pos="5760"/>
        </w:tabs>
        <w:ind w:left="5760" w:hanging="360"/>
      </w:pPr>
      <w:rPr>
        <w:rFonts w:ascii="Arial" w:hAnsi="Arial" w:hint="default"/>
      </w:rPr>
    </w:lvl>
    <w:lvl w:ilvl="8" w:tplc="549ECC9A" w:tentative="1">
      <w:start w:val="1"/>
      <w:numFmt w:val="bullet"/>
      <w:lvlText w:val="•"/>
      <w:lvlJc w:val="left"/>
      <w:pPr>
        <w:tabs>
          <w:tab w:val="num" w:pos="6480"/>
        </w:tabs>
        <w:ind w:left="6480" w:hanging="360"/>
      </w:pPr>
      <w:rPr>
        <w:rFonts w:ascii="Arial" w:hAnsi="Arial" w:hint="default"/>
      </w:rPr>
    </w:lvl>
  </w:abstractNum>
  <w:abstractNum w:abstractNumId="10">
    <w:nsid w:val="31A71524"/>
    <w:multiLevelType w:val="hybridMultilevel"/>
    <w:tmpl w:val="504260DC"/>
    <w:lvl w:ilvl="0" w:tplc="6F9888FE">
      <w:start w:val="1"/>
      <w:numFmt w:val="bullet"/>
      <w:lvlText w:val="•"/>
      <w:lvlJc w:val="left"/>
      <w:pPr>
        <w:tabs>
          <w:tab w:val="num" w:pos="720"/>
        </w:tabs>
        <w:ind w:left="720" w:hanging="360"/>
      </w:pPr>
      <w:rPr>
        <w:rFonts w:ascii="Arial" w:hAnsi="Arial" w:hint="default"/>
      </w:rPr>
    </w:lvl>
    <w:lvl w:ilvl="1" w:tplc="FBA8F25A" w:tentative="1">
      <w:start w:val="1"/>
      <w:numFmt w:val="bullet"/>
      <w:lvlText w:val="•"/>
      <w:lvlJc w:val="left"/>
      <w:pPr>
        <w:tabs>
          <w:tab w:val="num" w:pos="1440"/>
        </w:tabs>
        <w:ind w:left="1440" w:hanging="360"/>
      </w:pPr>
      <w:rPr>
        <w:rFonts w:ascii="Arial" w:hAnsi="Arial" w:hint="default"/>
      </w:rPr>
    </w:lvl>
    <w:lvl w:ilvl="2" w:tplc="FECED1D8" w:tentative="1">
      <w:start w:val="1"/>
      <w:numFmt w:val="bullet"/>
      <w:lvlText w:val="•"/>
      <w:lvlJc w:val="left"/>
      <w:pPr>
        <w:tabs>
          <w:tab w:val="num" w:pos="2160"/>
        </w:tabs>
        <w:ind w:left="2160" w:hanging="360"/>
      </w:pPr>
      <w:rPr>
        <w:rFonts w:ascii="Arial" w:hAnsi="Arial" w:hint="default"/>
      </w:rPr>
    </w:lvl>
    <w:lvl w:ilvl="3" w:tplc="E75E9158" w:tentative="1">
      <w:start w:val="1"/>
      <w:numFmt w:val="bullet"/>
      <w:lvlText w:val="•"/>
      <w:lvlJc w:val="left"/>
      <w:pPr>
        <w:tabs>
          <w:tab w:val="num" w:pos="2880"/>
        </w:tabs>
        <w:ind w:left="2880" w:hanging="360"/>
      </w:pPr>
      <w:rPr>
        <w:rFonts w:ascii="Arial" w:hAnsi="Arial" w:hint="default"/>
      </w:rPr>
    </w:lvl>
    <w:lvl w:ilvl="4" w:tplc="55980996" w:tentative="1">
      <w:start w:val="1"/>
      <w:numFmt w:val="bullet"/>
      <w:lvlText w:val="•"/>
      <w:lvlJc w:val="left"/>
      <w:pPr>
        <w:tabs>
          <w:tab w:val="num" w:pos="3600"/>
        </w:tabs>
        <w:ind w:left="3600" w:hanging="360"/>
      </w:pPr>
      <w:rPr>
        <w:rFonts w:ascii="Arial" w:hAnsi="Arial" w:hint="default"/>
      </w:rPr>
    </w:lvl>
    <w:lvl w:ilvl="5" w:tplc="0BCCFB16" w:tentative="1">
      <w:start w:val="1"/>
      <w:numFmt w:val="bullet"/>
      <w:lvlText w:val="•"/>
      <w:lvlJc w:val="left"/>
      <w:pPr>
        <w:tabs>
          <w:tab w:val="num" w:pos="4320"/>
        </w:tabs>
        <w:ind w:left="4320" w:hanging="360"/>
      </w:pPr>
      <w:rPr>
        <w:rFonts w:ascii="Arial" w:hAnsi="Arial" w:hint="default"/>
      </w:rPr>
    </w:lvl>
    <w:lvl w:ilvl="6" w:tplc="1DD00BE6" w:tentative="1">
      <w:start w:val="1"/>
      <w:numFmt w:val="bullet"/>
      <w:lvlText w:val="•"/>
      <w:lvlJc w:val="left"/>
      <w:pPr>
        <w:tabs>
          <w:tab w:val="num" w:pos="5040"/>
        </w:tabs>
        <w:ind w:left="5040" w:hanging="360"/>
      </w:pPr>
      <w:rPr>
        <w:rFonts w:ascii="Arial" w:hAnsi="Arial" w:hint="default"/>
      </w:rPr>
    </w:lvl>
    <w:lvl w:ilvl="7" w:tplc="F2D2F0A2" w:tentative="1">
      <w:start w:val="1"/>
      <w:numFmt w:val="bullet"/>
      <w:lvlText w:val="•"/>
      <w:lvlJc w:val="left"/>
      <w:pPr>
        <w:tabs>
          <w:tab w:val="num" w:pos="5760"/>
        </w:tabs>
        <w:ind w:left="5760" w:hanging="360"/>
      </w:pPr>
      <w:rPr>
        <w:rFonts w:ascii="Arial" w:hAnsi="Arial" w:hint="default"/>
      </w:rPr>
    </w:lvl>
    <w:lvl w:ilvl="8" w:tplc="26D662E0" w:tentative="1">
      <w:start w:val="1"/>
      <w:numFmt w:val="bullet"/>
      <w:lvlText w:val="•"/>
      <w:lvlJc w:val="left"/>
      <w:pPr>
        <w:tabs>
          <w:tab w:val="num" w:pos="6480"/>
        </w:tabs>
        <w:ind w:left="6480" w:hanging="360"/>
      </w:pPr>
      <w:rPr>
        <w:rFonts w:ascii="Arial" w:hAnsi="Arial" w:hint="default"/>
      </w:rPr>
    </w:lvl>
  </w:abstractNum>
  <w:abstractNum w:abstractNumId="11">
    <w:nsid w:val="33ED4FE7"/>
    <w:multiLevelType w:val="hybridMultilevel"/>
    <w:tmpl w:val="BF12CFCC"/>
    <w:lvl w:ilvl="0" w:tplc="040C000F">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742111F"/>
    <w:multiLevelType w:val="hybridMultilevel"/>
    <w:tmpl w:val="2730AA06"/>
    <w:lvl w:ilvl="0" w:tplc="4DEE26FE">
      <w:start w:val="1"/>
      <w:numFmt w:val="bullet"/>
      <w:lvlText w:val="•"/>
      <w:lvlJc w:val="left"/>
      <w:pPr>
        <w:tabs>
          <w:tab w:val="num" w:pos="720"/>
        </w:tabs>
        <w:ind w:left="720" w:hanging="360"/>
      </w:pPr>
      <w:rPr>
        <w:rFonts w:ascii="Arial" w:hAnsi="Arial" w:hint="default"/>
      </w:rPr>
    </w:lvl>
    <w:lvl w:ilvl="1" w:tplc="3E56B89A" w:tentative="1">
      <w:start w:val="1"/>
      <w:numFmt w:val="bullet"/>
      <w:lvlText w:val="•"/>
      <w:lvlJc w:val="left"/>
      <w:pPr>
        <w:tabs>
          <w:tab w:val="num" w:pos="1440"/>
        </w:tabs>
        <w:ind w:left="1440" w:hanging="360"/>
      </w:pPr>
      <w:rPr>
        <w:rFonts w:ascii="Arial" w:hAnsi="Arial" w:hint="default"/>
      </w:rPr>
    </w:lvl>
    <w:lvl w:ilvl="2" w:tplc="89840784" w:tentative="1">
      <w:start w:val="1"/>
      <w:numFmt w:val="bullet"/>
      <w:lvlText w:val="•"/>
      <w:lvlJc w:val="left"/>
      <w:pPr>
        <w:tabs>
          <w:tab w:val="num" w:pos="2160"/>
        </w:tabs>
        <w:ind w:left="2160" w:hanging="360"/>
      </w:pPr>
      <w:rPr>
        <w:rFonts w:ascii="Arial" w:hAnsi="Arial" w:hint="default"/>
      </w:rPr>
    </w:lvl>
    <w:lvl w:ilvl="3" w:tplc="A51CD2D8" w:tentative="1">
      <w:start w:val="1"/>
      <w:numFmt w:val="bullet"/>
      <w:lvlText w:val="•"/>
      <w:lvlJc w:val="left"/>
      <w:pPr>
        <w:tabs>
          <w:tab w:val="num" w:pos="2880"/>
        </w:tabs>
        <w:ind w:left="2880" w:hanging="360"/>
      </w:pPr>
      <w:rPr>
        <w:rFonts w:ascii="Arial" w:hAnsi="Arial" w:hint="default"/>
      </w:rPr>
    </w:lvl>
    <w:lvl w:ilvl="4" w:tplc="27BE271E" w:tentative="1">
      <w:start w:val="1"/>
      <w:numFmt w:val="bullet"/>
      <w:lvlText w:val="•"/>
      <w:lvlJc w:val="left"/>
      <w:pPr>
        <w:tabs>
          <w:tab w:val="num" w:pos="3600"/>
        </w:tabs>
        <w:ind w:left="3600" w:hanging="360"/>
      </w:pPr>
      <w:rPr>
        <w:rFonts w:ascii="Arial" w:hAnsi="Arial" w:hint="default"/>
      </w:rPr>
    </w:lvl>
    <w:lvl w:ilvl="5" w:tplc="332226AE" w:tentative="1">
      <w:start w:val="1"/>
      <w:numFmt w:val="bullet"/>
      <w:lvlText w:val="•"/>
      <w:lvlJc w:val="left"/>
      <w:pPr>
        <w:tabs>
          <w:tab w:val="num" w:pos="4320"/>
        </w:tabs>
        <w:ind w:left="4320" w:hanging="360"/>
      </w:pPr>
      <w:rPr>
        <w:rFonts w:ascii="Arial" w:hAnsi="Arial" w:hint="default"/>
      </w:rPr>
    </w:lvl>
    <w:lvl w:ilvl="6" w:tplc="6B44A99A" w:tentative="1">
      <w:start w:val="1"/>
      <w:numFmt w:val="bullet"/>
      <w:lvlText w:val="•"/>
      <w:lvlJc w:val="left"/>
      <w:pPr>
        <w:tabs>
          <w:tab w:val="num" w:pos="5040"/>
        </w:tabs>
        <w:ind w:left="5040" w:hanging="360"/>
      </w:pPr>
      <w:rPr>
        <w:rFonts w:ascii="Arial" w:hAnsi="Arial" w:hint="default"/>
      </w:rPr>
    </w:lvl>
    <w:lvl w:ilvl="7" w:tplc="0AE410F0" w:tentative="1">
      <w:start w:val="1"/>
      <w:numFmt w:val="bullet"/>
      <w:lvlText w:val="•"/>
      <w:lvlJc w:val="left"/>
      <w:pPr>
        <w:tabs>
          <w:tab w:val="num" w:pos="5760"/>
        </w:tabs>
        <w:ind w:left="5760" w:hanging="360"/>
      </w:pPr>
      <w:rPr>
        <w:rFonts w:ascii="Arial" w:hAnsi="Arial" w:hint="default"/>
      </w:rPr>
    </w:lvl>
    <w:lvl w:ilvl="8" w:tplc="2CFC4886" w:tentative="1">
      <w:start w:val="1"/>
      <w:numFmt w:val="bullet"/>
      <w:lvlText w:val="•"/>
      <w:lvlJc w:val="left"/>
      <w:pPr>
        <w:tabs>
          <w:tab w:val="num" w:pos="6480"/>
        </w:tabs>
        <w:ind w:left="6480" w:hanging="360"/>
      </w:pPr>
      <w:rPr>
        <w:rFonts w:ascii="Arial" w:hAnsi="Arial" w:hint="default"/>
      </w:rPr>
    </w:lvl>
  </w:abstractNum>
  <w:abstractNum w:abstractNumId="13">
    <w:nsid w:val="3F154C15"/>
    <w:multiLevelType w:val="hybridMultilevel"/>
    <w:tmpl w:val="A7A28D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1801B3D"/>
    <w:multiLevelType w:val="hybridMultilevel"/>
    <w:tmpl w:val="AA6C9B1A"/>
    <w:lvl w:ilvl="0" w:tplc="44C0C7E2">
      <w:start w:val="2"/>
      <w:numFmt w:val="bullet"/>
      <w:lvlText w:val="-"/>
      <w:lvlJc w:val="left"/>
      <w:pPr>
        <w:ind w:left="1068" w:hanging="360"/>
      </w:pPr>
      <w:rPr>
        <w:rFonts w:ascii="Bell MT" w:eastAsiaTheme="minorHAnsi" w:hAnsi="Bell MT"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42294FAE"/>
    <w:multiLevelType w:val="hybridMultilevel"/>
    <w:tmpl w:val="A410872C"/>
    <w:lvl w:ilvl="0" w:tplc="B37AF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36D001E"/>
    <w:multiLevelType w:val="hybridMultilevel"/>
    <w:tmpl w:val="B46C27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8C74E90"/>
    <w:multiLevelType w:val="hybridMultilevel"/>
    <w:tmpl w:val="61B61192"/>
    <w:lvl w:ilvl="0" w:tplc="62527BEC">
      <w:start w:val="1"/>
      <w:numFmt w:val="decimal"/>
      <w:lvlText w:val="%1."/>
      <w:lvlJc w:val="left"/>
      <w:pPr>
        <w:tabs>
          <w:tab w:val="num" w:pos="720"/>
        </w:tabs>
        <w:ind w:left="720" w:hanging="360"/>
      </w:pPr>
    </w:lvl>
    <w:lvl w:ilvl="1" w:tplc="73C0171A" w:tentative="1">
      <w:start w:val="1"/>
      <w:numFmt w:val="decimal"/>
      <w:lvlText w:val="%2."/>
      <w:lvlJc w:val="left"/>
      <w:pPr>
        <w:tabs>
          <w:tab w:val="num" w:pos="1440"/>
        </w:tabs>
        <w:ind w:left="1440" w:hanging="360"/>
      </w:pPr>
    </w:lvl>
    <w:lvl w:ilvl="2" w:tplc="B0EA9A2C" w:tentative="1">
      <w:start w:val="1"/>
      <w:numFmt w:val="decimal"/>
      <w:lvlText w:val="%3."/>
      <w:lvlJc w:val="left"/>
      <w:pPr>
        <w:tabs>
          <w:tab w:val="num" w:pos="2160"/>
        </w:tabs>
        <w:ind w:left="2160" w:hanging="360"/>
      </w:pPr>
    </w:lvl>
    <w:lvl w:ilvl="3" w:tplc="F7924E58" w:tentative="1">
      <w:start w:val="1"/>
      <w:numFmt w:val="decimal"/>
      <w:lvlText w:val="%4."/>
      <w:lvlJc w:val="left"/>
      <w:pPr>
        <w:tabs>
          <w:tab w:val="num" w:pos="2880"/>
        </w:tabs>
        <w:ind w:left="2880" w:hanging="360"/>
      </w:pPr>
    </w:lvl>
    <w:lvl w:ilvl="4" w:tplc="F9720C04" w:tentative="1">
      <w:start w:val="1"/>
      <w:numFmt w:val="decimal"/>
      <w:lvlText w:val="%5."/>
      <w:lvlJc w:val="left"/>
      <w:pPr>
        <w:tabs>
          <w:tab w:val="num" w:pos="3600"/>
        </w:tabs>
        <w:ind w:left="3600" w:hanging="360"/>
      </w:pPr>
    </w:lvl>
    <w:lvl w:ilvl="5" w:tplc="77E6358C" w:tentative="1">
      <w:start w:val="1"/>
      <w:numFmt w:val="decimal"/>
      <w:lvlText w:val="%6."/>
      <w:lvlJc w:val="left"/>
      <w:pPr>
        <w:tabs>
          <w:tab w:val="num" w:pos="4320"/>
        </w:tabs>
        <w:ind w:left="4320" w:hanging="360"/>
      </w:pPr>
    </w:lvl>
    <w:lvl w:ilvl="6" w:tplc="95020028" w:tentative="1">
      <w:start w:val="1"/>
      <w:numFmt w:val="decimal"/>
      <w:lvlText w:val="%7."/>
      <w:lvlJc w:val="left"/>
      <w:pPr>
        <w:tabs>
          <w:tab w:val="num" w:pos="5040"/>
        </w:tabs>
        <w:ind w:left="5040" w:hanging="360"/>
      </w:pPr>
    </w:lvl>
    <w:lvl w:ilvl="7" w:tplc="58C25C64" w:tentative="1">
      <w:start w:val="1"/>
      <w:numFmt w:val="decimal"/>
      <w:lvlText w:val="%8."/>
      <w:lvlJc w:val="left"/>
      <w:pPr>
        <w:tabs>
          <w:tab w:val="num" w:pos="5760"/>
        </w:tabs>
        <w:ind w:left="5760" w:hanging="360"/>
      </w:pPr>
    </w:lvl>
    <w:lvl w:ilvl="8" w:tplc="C39E26C2" w:tentative="1">
      <w:start w:val="1"/>
      <w:numFmt w:val="decimal"/>
      <w:lvlText w:val="%9."/>
      <w:lvlJc w:val="left"/>
      <w:pPr>
        <w:tabs>
          <w:tab w:val="num" w:pos="6480"/>
        </w:tabs>
        <w:ind w:left="6480" w:hanging="360"/>
      </w:pPr>
    </w:lvl>
  </w:abstractNum>
  <w:abstractNum w:abstractNumId="18">
    <w:nsid w:val="4A0850B8"/>
    <w:multiLevelType w:val="hybridMultilevel"/>
    <w:tmpl w:val="DD9C6ED0"/>
    <w:lvl w:ilvl="0" w:tplc="040C000F">
      <w:start w:val="1"/>
      <w:numFmt w:val="decimal"/>
      <w:lvlText w:val="%1."/>
      <w:lvlJc w:val="left"/>
      <w:pPr>
        <w:ind w:left="720" w:hanging="360"/>
      </w:pPr>
    </w:lvl>
    <w:lvl w:ilvl="1" w:tplc="73C0171A" w:tentative="1">
      <w:start w:val="1"/>
      <w:numFmt w:val="decimal"/>
      <w:lvlText w:val="%2."/>
      <w:lvlJc w:val="left"/>
      <w:pPr>
        <w:tabs>
          <w:tab w:val="num" w:pos="1440"/>
        </w:tabs>
        <w:ind w:left="1440" w:hanging="360"/>
      </w:pPr>
    </w:lvl>
    <w:lvl w:ilvl="2" w:tplc="B0EA9A2C" w:tentative="1">
      <w:start w:val="1"/>
      <w:numFmt w:val="decimal"/>
      <w:lvlText w:val="%3."/>
      <w:lvlJc w:val="left"/>
      <w:pPr>
        <w:tabs>
          <w:tab w:val="num" w:pos="2160"/>
        </w:tabs>
        <w:ind w:left="2160" w:hanging="360"/>
      </w:pPr>
    </w:lvl>
    <w:lvl w:ilvl="3" w:tplc="F7924E58" w:tentative="1">
      <w:start w:val="1"/>
      <w:numFmt w:val="decimal"/>
      <w:lvlText w:val="%4."/>
      <w:lvlJc w:val="left"/>
      <w:pPr>
        <w:tabs>
          <w:tab w:val="num" w:pos="2880"/>
        </w:tabs>
        <w:ind w:left="2880" w:hanging="360"/>
      </w:pPr>
    </w:lvl>
    <w:lvl w:ilvl="4" w:tplc="F9720C04" w:tentative="1">
      <w:start w:val="1"/>
      <w:numFmt w:val="decimal"/>
      <w:lvlText w:val="%5."/>
      <w:lvlJc w:val="left"/>
      <w:pPr>
        <w:tabs>
          <w:tab w:val="num" w:pos="3600"/>
        </w:tabs>
        <w:ind w:left="3600" w:hanging="360"/>
      </w:pPr>
    </w:lvl>
    <w:lvl w:ilvl="5" w:tplc="77E6358C" w:tentative="1">
      <w:start w:val="1"/>
      <w:numFmt w:val="decimal"/>
      <w:lvlText w:val="%6."/>
      <w:lvlJc w:val="left"/>
      <w:pPr>
        <w:tabs>
          <w:tab w:val="num" w:pos="4320"/>
        </w:tabs>
        <w:ind w:left="4320" w:hanging="360"/>
      </w:pPr>
    </w:lvl>
    <w:lvl w:ilvl="6" w:tplc="95020028" w:tentative="1">
      <w:start w:val="1"/>
      <w:numFmt w:val="decimal"/>
      <w:lvlText w:val="%7."/>
      <w:lvlJc w:val="left"/>
      <w:pPr>
        <w:tabs>
          <w:tab w:val="num" w:pos="5040"/>
        </w:tabs>
        <w:ind w:left="5040" w:hanging="360"/>
      </w:pPr>
    </w:lvl>
    <w:lvl w:ilvl="7" w:tplc="58C25C64" w:tentative="1">
      <w:start w:val="1"/>
      <w:numFmt w:val="decimal"/>
      <w:lvlText w:val="%8."/>
      <w:lvlJc w:val="left"/>
      <w:pPr>
        <w:tabs>
          <w:tab w:val="num" w:pos="5760"/>
        </w:tabs>
        <w:ind w:left="5760" w:hanging="360"/>
      </w:pPr>
    </w:lvl>
    <w:lvl w:ilvl="8" w:tplc="C39E26C2" w:tentative="1">
      <w:start w:val="1"/>
      <w:numFmt w:val="decimal"/>
      <w:lvlText w:val="%9."/>
      <w:lvlJc w:val="left"/>
      <w:pPr>
        <w:tabs>
          <w:tab w:val="num" w:pos="6480"/>
        </w:tabs>
        <w:ind w:left="6480" w:hanging="360"/>
      </w:pPr>
    </w:lvl>
  </w:abstractNum>
  <w:abstractNum w:abstractNumId="19">
    <w:nsid w:val="555972E5"/>
    <w:multiLevelType w:val="hybridMultilevel"/>
    <w:tmpl w:val="FD123A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BB78CF"/>
    <w:multiLevelType w:val="hybridMultilevel"/>
    <w:tmpl w:val="BAE2DFE0"/>
    <w:lvl w:ilvl="0" w:tplc="597ED44C">
      <w:start w:val="1"/>
      <w:numFmt w:val="bullet"/>
      <w:lvlText w:val="•"/>
      <w:lvlJc w:val="left"/>
      <w:pPr>
        <w:tabs>
          <w:tab w:val="num" w:pos="720"/>
        </w:tabs>
        <w:ind w:left="720" w:hanging="360"/>
      </w:pPr>
      <w:rPr>
        <w:rFonts w:ascii="Arial" w:hAnsi="Arial" w:hint="default"/>
      </w:rPr>
    </w:lvl>
    <w:lvl w:ilvl="1" w:tplc="F168A5E8" w:tentative="1">
      <w:start w:val="1"/>
      <w:numFmt w:val="bullet"/>
      <w:lvlText w:val="•"/>
      <w:lvlJc w:val="left"/>
      <w:pPr>
        <w:tabs>
          <w:tab w:val="num" w:pos="1440"/>
        </w:tabs>
        <w:ind w:left="1440" w:hanging="360"/>
      </w:pPr>
      <w:rPr>
        <w:rFonts w:ascii="Arial" w:hAnsi="Arial" w:hint="default"/>
      </w:rPr>
    </w:lvl>
    <w:lvl w:ilvl="2" w:tplc="31C02452" w:tentative="1">
      <w:start w:val="1"/>
      <w:numFmt w:val="bullet"/>
      <w:lvlText w:val="•"/>
      <w:lvlJc w:val="left"/>
      <w:pPr>
        <w:tabs>
          <w:tab w:val="num" w:pos="2160"/>
        </w:tabs>
        <w:ind w:left="2160" w:hanging="360"/>
      </w:pPr>
      <w:rPr>
        <w:rFonts w:ascii="Arial" w:hAnsi="Arial" w:hint="default"/>
      </w:rPr>
    </w:lvl>
    <w:lvl w:ilvl="3" w:tplc="CE9A7D2C" w:tentative="1">
      <w:start w:val="1"/>
      <w:numFmt w:val="bullet"/>
      <w:lvlText w:val="•"/>
      <w:lvlJc w:val="left"/>
      <w:pPr>
        <w:tabs>
          <w:tab w:val="num" w:pos="2880"/>
        </w:tabs>
        <w:ind w:left="2880" w:hanging="360"/>
      </w:pPr>
      <w:rPr>
        <w:rFonts w:ascii="Arial" w:hAnsi="Arial" w:hint="default"/>
      </w:rPr>
    </w:lvl>
    <w:lvl w:ilvl="4" w:tplc="69F44A0C" w:tentative="1">
      <w:start w:val="1"/>
      <w:numFmt w:val="bullet"/>
      <w:lvlText w:val="•"/>
      <w:lvlJc w:val="left"/>
      <w:pPr>
        <w:tabs>
          <w:tab w:val="num" w:pos="3600"/>
        </w:tabs>
        <w:ind w:left="3600" w:hanging="360"/>
      </w:pPr>
      <w:rPr>
        <w:rFonts w:ascii="Arial" w:hAnsi="Arial" w:hint="default"/>
      </w:rPr>
    </w:lvl>
    <w:lvl w:ilvl="5" w:tplc="471C48B2" w:tentative="1">
      <w:start w:val="1"/>
      <w:numFmt w:val="bullet"/>
      <w:lvlText w:val="•"/>
      <w:lvlJc w:val="left"/>
      <w:pPr>
        <w:tabs>
          <w:tab w:val="num" w:pos="4320"/>
        </w:tabs>
        <w:ind w:left="4320" w:hanging="360"/>
      </w:pPr>
      <w:rPr>
        <w:rFonts w:ascii="Arial" w:hAnsi="Arial" w:hint="default"/>
      </w:rPr>
    </w:lvl>
    <w:lvl w:ilvl="6" w:tplc="3036CE4E" w:tentative="1">
      <w:start w:val="1"/>
      <w:numFmt w:val="bullet"/>
      <w:lvlText w:val="•"/>
      <w:lvlJc w:val="left"/>
      <w:pPr>
        <w:tabs>
          <w:tab w:val="num" w:pos="5040"/>
        </w:tabs>
        <w:ind w:left="5040" w:hanging="360"/>
      </w:pPr>
      <w:rPr>
        <w:rFonts w:ascii="Arial" w:hAnsi="Arial" w:hint="default"/>
      </w:rPr>
    </w:lvl>
    <w:lvl w:ilvl="7" w:tplc="4612AB4E" w:tentative="1">
      <w:start w:val="1"/>
      <w:numFmt w:val="bullet"/>
      <w:lvlText w:val="•"/>
      <w:lvlJc w:val="left"/>
      <w:pPr>
        <w:tabs>
          <w:tab w:val="num" w:pos="5760"/>
        </w:tabs>
        <w:ind w:left="5760" w:hanging="360"/>
      </w:pPr>
      <w:rPr>
        <w:rFonts w:ascii="Arial" w:hAnsi="Arial" w:hint="default"/>
      </w:rPr>
    </w:lvl>
    <w:lvl w:ilvl="8" w:tplc="468CF816" w:tentative="1">
      <w:start w:val="1"/>
      <w:numFmt w:val="bullet"/>
      <w:lvlText w:val="•"/>
      <w:lvlJc w:val="left"/>
      <w:pPr>
        <w:tabs>
          <w:tab w:val="num" w:pos="6480"/>
        </w:tabs>
        <w:ind w:left="6480" w:hanging="360"/>
      </w:pPr>
      <w:rPr>
        <w:rFonts w:ascii="Arial" w:hAnsi="Arial" w:hint="default"/>
      </w:rPr>
    </w:lvl>
  </w:abstractNum>
  <w:abstractNum w:abstractNumId="21">
    <w:nsid w:val="5CE15E17"/>
    <w:multiLevelType w:val="hybridMultilevel"/>
    <w:tmpl w:val="CFCA1FB4"/>
    <w:lvl w:ilvl="0" w:tplc="A1D01BFA">
      <w:start w:val="1"/>
      <w:numFmt w:val="bullet"/>
      <w:lvlText w:val="•"/>
      <w:lvlJc w:val="left"/>
      <w:pPr>
        <w:tabs>
          <w:tab w:val="num" w:pos="720"/>
        </w:tabs>
        <w:ind w:left="720" w:hanging="360"/>
      </w:pPr>
      <w:rPr>
        <w:rFonts w:ascii="Arial" w:hAnsi="Arial" w:hint="default"/>
      </w:rPr>
    </w:lvl>
    <w:lvl w:ilvl="1" w:tplc="9910A1C2" w:tentative="1">
      <w:start w:val="1"/>
      <w:numFmt w:val="bullet"/>
      <w:lvlText w:val="•"/>
      <w:lvlJc w:val="left"/>
      <w:pPr>
        <w:tabs>
          <w:tab w:val="num" w:pos="1440"/>
        </w:tabs>
        <w:ind w:left="1440" w:hanging="360"/>
      </w:pPr>
      <w:rPr>
        <w:rFonts w:ascii="Arial" w:hAnsi="Arial" w:hint="default"/>
      </w:rPr>
    </w:lvl>
    <w:lvl w:ilvl="2" w:tplc="2E0CFA8A" w:tentative="1">
      <w:start w:val="1"/>
      <w:numFmt w:val="bullet"/>
      <w:lvlText w:val="•"/>
      <w:lvlJc w:val="left"/>
      <w:pPr>
        <w:tabs>
          <w:tab w:val="num" w:pos="2160"/>
        </w:tabs>
        <w:ind w:left="2160" w:hanging="360"/>
      </w:pPr>
      <w:rPr>
        <w:rFonts w:ascii="Arial" w:hAnsi="Arial" w:hint="default"/>
      </w:rPr>
    </w:lvl>
    <w:lvl w:ilvl="3" w:tplc="0BECD36A" w:tentative="1">
      <w:start w:val="1"/>
      <w:numFmt w:val="bullet"/>
      <w:lvlText w:val="•"/>
      <w:lvlJc w:val="left"/>
      <w:pPr>
        <w:tabs>
          <w:tab w:val="num" w:pos="2880"/>
        </w:tabs>
        <w:ind w:left="2880" w:hanging="360"/>
      </w:pPr>
      <w:rPr>
        <w:rFonts w:ascii="Arial" w:hAnsi="Arial" w:hint="default"/>
      </w:rPr>
    </w:lvl>
    <w:lvl w:ilvl="4" w:tplc="1B306E30" w:tentative="1">
      <w:start w:val="1"/>
      <w:numFmt w:val="bullet"/>
      <w:lvlText w:val="•"/>
      <w:lvlJc w:val="left"/>
      <w:pPr>
        <w:tabs>
          <w:tab w:val="num" w:pos="3600"/>
        </w:tabs>
        <w:ind w:left="3600" w:hanging="360"/>
      </w:pPr>
      <w:rPr>
        <w:rFonts w:ascii="Arial" w:hAnsi="Arial" w:hint="default"/>
      </w:rPr>
    </w:lvl>
    <w:lvl w:ilvl="5" w:tplc="B35EBFFC" w:tentative="1">
      <w:start w:val="1"/>
      <w:numFmt w:val="bullet"/>
      <w:lvlText w:val="•"/>
      <w:lvlJc w:val="left"/>
      <w:pPr>
        <w:tabs>
          <w:tab w:val="num" w:pos="4320"/>
        </w:tabs>
        <w:ind w:left="4320" w:hanging="360"/>
      </w:pPr>
      <w:rPr>
        <w:rFonts w:ascii="Arial" w:hAnsi="Arial" w:hint="default"/>
      </w:rPr>
    </w:lvl>
    <w:lvl w:ilvl="6" w:tplc="A9EA09D8" w:tentative="1">
      <w:start w:val="1"/>
      <w:numFmt w:val="bullet"/>
      <w:lvlText w:val="•"/>
      <w:lvlJc w:val="left"/>
      <w:pPr>
        <w:tabs>
          <w:tab w:val="num" w:pos="5040"/>
        </w:tabs>
        <w:ind w:left="5040" w:hanging="360"/>
      </w:pPr>
      <w:rPr>
        <w:rFonts w:ascii="Arial" w:hAnsi="Arial" w:hint="default"/>
      </w:rPr>
    </w:lvl>
    <w:lvl w:ilvl="7" w:tplc="15D6FD30" w:tentative="1">
      <w:start w:val="1"/>
      <w:numFmt w:val="bullet"/>
      <w:lvlText w:val="•"/>
      <w:lvlJc w:val="left"/>
      <w:pPr>
        <w:tabs>
          <w:tab w:val="num" w:pos="5760"/>
        </w:tabs>
        <w:ind w:left="5760" w:hanging="360"/>
      </w:pPr>
      <w:rPr>
        <w:rFonts w:ascii="Arial" w:hAnsi="Arial" w:hint="default"/>
      </w:rPr>
    </w:lvl>
    <w:lvl w:ilvl="8" w:tplc="E64EC14C" w:tentative="1">
      <w:start w:val="1"/>
      <w:numFmt w:val="bullet"/>
      <w:lvlText w:val="•"/>
      <w:lvlJc w:val="left"/>
      <w:pPr>
        <w:tabs>
          <w:tab w:val="num" w:pos="6480"/>
        </w:tabs>
        <w:ind w:left="6480" w:hanging="360"/>
      </w:pPr>
      <w:rPr>
        <w:rFonts w:ascii="Arial" w:hAnsi="Arial" w:hint="default"/>
      </w:rPr>
    </w:lvl>
  </w:abstractNum>
  <w:abstractNum w:abstractNumId="22">
    <w:nsid w:val="60333FB5"/>
    <w:multiLevelType w:val="hybridMultilevel"/>
    <w:tmpl w:val="82CAE19A"/>
    <w:lvl w:ilvl="0" w:tplc="59AC8606">
      <w:start w:val="1"/>
      <w:numFmt w:val="bullet"/>
      <w:lvlText w:val="•"/>
      <w:lvlJc w:val="left"/>
      <w:pPr>
        <w:tabs>
          <w:tab w:val="num" w:pos="720"/>
        </w:tabs>
        <w:ind w:left="720" w:hanging="360"/>
      </w:pPr>
      <w:rPr>
        <w:rFonts w:ascii="Arial" w:hAnsi="Arial" w:hint="default"/>
      </w:rPr>
    </w:lvl>
    <w:lvl w:ilvl="1" w:tplc="1B607418" w:tentative="1">
      <w:start w:val="1"/>
      <w:numFmt w:val="bullet"/>
      <w:lvlText w:val="•"/>
      <w:lvlJc w:val="left"/>
      <w:pPr>
        <w:tabs>
          <w:tab w:val="num" w:pos="1440"/>
        </w:tabs>
        <w:ind w:left="1440" w:hanging="360"/>
      </w:pPr>
      <w:rPr>
        <w:rFonts w:ascii="Arial" w:hAnsi="Arial" w:hint="default"/>
      </w:rPr>
    </w:lvl>
    <w:lvl w:ilvl="2" w:tplc="5CFA7570" w:tentative="1">
      <w:start w:val="1"/>
      <w:numFmt w:val="bullet"/>
      <w:lvlText w:val="•"/>
      <w:lvlJc w:val="left"/>
      <w:pPr>
        <w:tabs>
          <w:tab w:val="num" w:pos="2160"/>
        </w:tabs>
        <w:ind w:left="2160" w:hanging="360"/>
      </w:pPr>
      <w:rPr>
        <w:rFonts w:ascii="Arial" w:hAnsi="Arial" w:hint="default"/>
      </w:rPr>
    </w:lvl>
    <w:lvl w:ilvl="3" w:tplc="E5FCB6D4" w:tentative="1">
      <w:start w:val="1"/>
      <w:numFmt w:val="bullet"/>
      <w:lvlText w:val="•"/>
      <w:lvlJc w:val="left"/>
      <w:pPr>
        <w:tabs>
          <w:tab w:val="num" w:pos="2880"/>
        </w:tabs>
        <w:ind w:left="2880" w:hanging="360"/>
      </w:pPr>
      <w:rPr>
        <w:rFonts w:ascii="Arial" w:hAnsi="Arial" w:hint="default"/>
      </w:rPr>
    </w:lvl>
    <w:lvl w:ilvl="4" w:tplc="6CB6EDD0" w:tentative="1">
      <w:start w:val="1"/>
      <w:numFmt w:val="bullet"/>
      <w:lvlText w:val="•"/>
      <w:lvlJc w:val="left"/>
      <w:pPr>
        <w:tabs>
          <w:tab w:val="num" w:pos="3600"/>
        </w:tabs>
        <w:ind w:left="3600" w:hanging="360"/>
      </w:pPr>
      <w:rPr>
        <w:rFonts w:ascii="Arial" w:hAnsi="Arial" w:hint="default"/>
      </w:rPr>
    </w:lvl>
    <w:lvl w:ilvl="5" w:tplc="DB1C7CC8" w:tentative="1">
      <w:start w:val="1"/>
      <w:numFmt w:val="bullet"/>
      <w:lvlText w:val="•"/>
      <w:lvlJc w:val="left"/>
      <w:pPr>
        <w:tabs>
          <w:tab w:val="num" w:pos="4320"/>
        </w:tabs>
        <w:ind w:left="4320" w:hanging="360"/>
      </w:pPr>
      <w:rPr>
        <w:rFonts w:ascii="Arial" w:hAnsi="Arial" w:hint="default"/>
      </w:rPr>
    </w:lvl>
    <w:lvl w:ilvl="6" w:tplc="83746478" w:tentative="1">
      <w:start w:val="1"/>
      <w:numFmt w:val="bullet"/>
      <w:lvlText w:val="•"/>
      <w:lvlJc w:val="left"/>
      <w:pPr>
        <w:tabs>
          <w:tab w:val="num" w:pos="5040"/>
        </w:tabs>
        <w:ind w:left="5040" w:hanging="360"/>
      </w:pPr>
      <w:rPr>
        <w:rFonts w:ascii="Arial" w:hAnsi="Arial" w:hint="default"/>
      </w:rPr>
    </w:lvl>
    <w:lvl w:ilvl="7" w:tplc="C1742384" w:tentative="1">
      <w:start w:val="1"/>
      <w:numFmt w:val="bullet"/>
      <w:lvlText w:val="•"/>
      <w:lvlJc w:val="left"/>
      <w:pPr>
        <w:tabs>
          <w:tab w:val="num" w:pos="5760"/>
        </w:tabs>
        <w:ind w:left="5760" w:hanging="360"/>
      </w:pPr>
      <w:rPr>
        <w:rFonts w:ascii="Arial" w:hAnsi="Arial" w:hint="default"/>
      </w:rPr>
    </w:lvl>
    <w:lvl w:ilvl="8" w:tplc="DAF21C24" w:tentative="1">
      <w:start w:val="1"/>
      <w:numFmt w:val="bullet"/>
      <w:lvlText w:val="•"/>
      <w:lvlJc w:val="left"/>
      <w:pPr>
        <w:tabs>
          <w:tab w:val="num" w:pos="6480"/>
        </w:tabs>
        <w:ind w:left="6480" w:hanging="360"/>
      </w:pPr>
      <w:rPr>
        <w:rFonts w:ascii="Arial" w:hAnsi="Arial" w:hint="default"/>
      </w:rPr>
    </w:lvl>
  </w:abstractNum>
  <w:abstractNum w:abstractNumId="23">
    <w:nsid w:val="67A741A9"/>
    <w:multiLevelType w:val="hybridMultilevel"/>
    <w:tmpl w:val="801E9B1E"/>
    <w:lvl w:ilvl="0" w:tplc="517682B8">
      <w:start w:val="1"/>
      <w:numFmt w:val="bullet"/>
      <w:lvlText w:val="•"/>
      <w:lvlJc w:val="left"/>
      <w:pPr>
        <w:tabs>
          <w:tab w:val="num" w:pos="720"/>
        </w:tabs>
        <w:ind w:left="720" w:hanging="360"/>
      </w:pPr>
      <w:rPr>
        <w:rFonts w:ascii="Arial" w:hAnsi="Arial" w:hint="default"/>
      </w:rPr>
    </w:lvl>
    <w:lvl w:ilvl="1" w:tplc="5AFCCBFC" w:tentative="1">
      <w:start w:val="1"/>
      <w:numFmt w:val="bullet"/>
      <w:lvlText w:val="•"/>
      <w:lvlJc w:val="left"/>
      <w:pPr>
        <w:tabs>
          <w:tab w:val="num" w:pos="1440"/>
        </w:tabs>
        <w:ind w:left="1440" w:hanging="360"/>
      </w:pPr>
      <w:rPr>
        <w:rFonts w:ascii="Arial" w:hAnsi="Arial" w:hint="default"/>
      </w:rPr>
    </w:lvl>
    <w:lvl w:ilvl="2" w:tplc="1A0456E0" w:tentative="1">
      <w:start w:val="1"/>
      <w:numFmt w:val="bullet"/>
      <w:lvlText w:val="•"/>
      <w:lvlJc w:val="left"/>
      <w:pPr>
        <w:tabs>
          <w:tab w:val="num" w:pos="2160"/>
        </w:tabs>
        <w:ind w:left="2160" w:hanging="360"/>
      </w:pPr>
      <w:rPr>
        <w:rFonts w:ascii="Arial" w:hAnsi="Arial" w:hint="default"/>
      </w:rPr>
    </w:lvl>
    <w:lvl w:ilvl="3" w:tplc="265AD7A2" w:tentative="1">
      <w:start w:val="1"/>
      <w:numFmt w:val="bullet"/>
      <w:lvlText w:val="•"/>
      <w:lvlJc w:val="left"/>
      <w:pPr>
        <w:tabs>
          <w:tab w:val="num" w:pos="2880"/>
        </w:tabs>
        <w:ind w:left="2880" w:hanging="360"/>
      </w:pPr>
      <w:rPr>
        <w:rFonts w:ascii="Arial" w:hAnsi="Arial" w:hint="default"/>
      </w:rPr>
    </w:lvl>
    <w:lvl w:ilvl="4" w:tplc="21BEC512" w:tentative="1">
      <w:start w:val="1"/>
      <w:numFmt w:val="bullet"/>
      <w:lvlText w:val="•"/>
      <w:lvlJc w:val="left"/>
      <w:pPr>
        <w:tabs>
          <w:tab w:val="num" w:pos="3600"/>
        </w:tabs>
        <w:ind w:left="3600" w:hanging="360"/>
      </w:pPr>
      <w:rPr>
        <w:rFonts w:ascii="Arial" w:hAnsi="Arial" w:hint="default"/>
      </w:rPr>
    </w:lvl>
    <w:lvl w:ilvl="5" w:tplc="F05489C2" w:tentative="1">
      <w:start w:val="1"/>
      <w:numFmt w:val="bullet"/>
      <w:lvlText w:val="•"/>
      <w:lvlJc w:val="left"/>
      <w:pPr>
        <w:tabs>
          <w:tab w:val="num" w:pos="4320"/>
        </w:tabs>
        <w:ind w:left="4320" w:hanging="360"/>
      </w:pPr>
      <w:rPr>
        <w:rFonts w:ascii="Arial" w:hAnsi="Arial" w:hint="default"/>
      </w:rPr>
    </w:lvl>
    <w:lvl w:ilvl="6" w:tplc="467EE5DE" w:tentative="1">
      <w:start w:val="1"/>
      <w:numFmt w:val="bullet"/>
      <w:lvlText w:val="•"/>
      <w:lvlJc w:val="left"/>
      <w:pPr>
        <w:tabs>
          <w:tab w:val="num" w:pos="5040"/>
        </w:tabs>
        <w:ind w:left="5040" w:hanging="360"/>
      </w:pPr>
      <w:rPr>
        <w:rFonts w:ascii="Arial" w:hAnsi="Arial" w:hint="default"/>
      </w:rPr>
    </w:lvl>
    <w:lvl w:ilvl="7" w:tplc="37F2C400" w:tentative="1">
      <w:start w:val="1"/>
      <w:numFmt w:val="bullet"/>
      <w:lvlText w:val="•"/>
      <w:lvlJc w:val="left"/>
      <w:pPr>
        <w:tabs>
          <w:tab w:val="num" w:pos="5760"/>
        </w:tabs>
        <w:ind w:left="5760" w:hanging="360"/>
      </w:pPr>
      <w:rPr>
        <w:rFonts w:ascii="Arial" w:hAnsi="Arial" w:hint="default"/>
      </w:rPr>
    </w:lvl>
    <w:lvl w:ilvl="8" w:tplc="AB567838" w:tentative="1">
      <w:start w:val="1"/>
      <w:numFmt w:val="bullet"/>
      <w:lvlText w:val="•"/>
      <w:lvlJc w:val="left"/>
      <w:pPr>
        <w:tabs>
          <w:tab w:val="num" w:pos="6480"/>
        </w:tabs>
        <w:ind w:left="6480" w:hanging="360"/>
      </w:pPr>
      <w:rPr>
        <w:rFonts w:ascii="Arial" w:hAnsi="Arial" w:hint="default"/>
      </w:rPr>
    </w:lvl>
  </w:abstractNum>
  <w:abstractNum w:abstractNumId="24">
    <w:nsid w:val="69B80D5C"/>
    <w:multiLevelType w:val="hybridMultilevel"/>
    <w:tmpl w:val="4502BD38"/>
    <w:lvl w:ilvl="0" w:tplc="84A2A684">
      <w:start w:val="1"/>
      <w:numFmt w:val="bullet"/>
      <w:lvlText w:val="•"/>
      <w:lvlJc w:val="left"/>
      <w:pPr>
        <w:tabs>
          <w:tab w:val="num" w:pos="720"/>
        </w:tabs>
        <w:ind w:left="720" w:hanging="360"/>
      </w:pPr>
      <w:rPr>
        <w:rFonts w:ascii="Arial" w:hAnsi="Arial" w:hint="default"/>
      </w:rPr>
    </w:lvl>
    <w:lvl w:ilvl="1" w:tplc="81FC04BC" w:tentative="1">
      <w:start w:val="1"/>
      <w:numFmt w:val="bullet"/>
      <w:lvlText w:val="•"/>
      <w:lvlJc w:val="left"/>
      <w:pPr>
        <w:tabs>
          <w:tab w:val="num" w:pos="1440"/>
        </w:tabs>
        <w:ind w:left="1440" w:hanging="360"/>
      </w:pPr>
      <w:rPr>
        <w:rFonts w:ascii="Arial" w:hAnsi="Arial" w:hint="default"/>
      </w:rPr>
    </w:lvl>
    <w:lvl w:ilvl="2" w:tplc="12443D1C" w:tentative="1">
      <w:start w:val="1"/>
      <w:numFmt w:val="bullet"/>
      <w:lvlText w:val="•"/>
      <w:lvlJc w:val="left"/>
      <w:pPr>
        <w:tabs>
          <w:tab w:val="num" w:pos="2160"/>
        </w:tabs>
        <w:ind w:left="2160" w:hanging="360"/>
      </w:pPr>
      <w:rPr>
        <w:rFonts w:ascii="Arial" w:hAnsi="Arial" w:hint="default"/>
      </w:rPr>
    </w:lvl>
    <w:lvl w:ilvl="3" w:tplc="E536D66A" w:tentative="1">
      <w:start w:val="1"/>
      <w:numFmt w:val="bullet"/>
      <w:lvlText w:val="•"/>
      <w:lvlJc w:val="left"/>
      <w:pPr>
        <w:tabs>
          <w:tab w:val="num" w:pos="2880"/>
        </w:tabs>
        <w:ind w:left="2880" w:hanging="360"/>
      </w:pPr>
      <w:rPr>
        <w:rFonts w:ascii="Arial" w:hAnsi="Arial" w:hint="default"/>
      </w:rPr>
    </w:lvl>
    <w:lvl w:ilvl="4" w:tplc="28162A54" w:tentative="1">
      <w:start w:val="1"/>
      <w:numFmt w:val="bullet"/>
      <w:lvlText w:val="•"/>
      <w:lvlJc w:val="left"/>
      <w:pPr>
        <w:tabs>
          <w:tab w:val="num" w:pos="3600"/>
        </w:tabs>
        <w:ind w:left="3600" w:hanging="360"/>
      </w:pPr>
      <w:rPr>
        <w:rFonts w:ascii="Arial" w:hAnsi="Arial" w:hint="default"/>
      </w:rPr>
    </w:lvl>
    <w:lvl w:ilvl="5" w:tplc="46D6E70C" w:tentative="1">
      <w:start w:val="1"/>
      <w:numFmt w:val="bullet"/>
      <w:lvlText w:val="•"/>
      <w:lvlJc w:val="left"/>
      <w:pPr>
        <w:tabs>
          <w:tab w:val="num" w:pos="4320"/>
        </w:tabs>
        <w:ind w:left="4320" w:hanging="360"/>
      </w:pPr>
      <w:rPr>
        <w:rFonts w:ascii="Arial" w:hAnsi="Arial" w:hint="default"/>
      </w:rPr>
    </w:lvl>
    <w:lvl w:ilvl="6" w:tplc="69A2EEBE" w:tentative="1">
      <w:start w:val="1"/>
      <w:numFmt w:val="bullet"/>
      <w:lvlText w:val="•"/>
      <w:lvlJc w:val="left"/>
      <w:pPr>
        <w:tabs>
          <w:tab w:val="num" w:pos="5040"/>
        </w:tabs>
        <w:ind w:left="5040" w:hanging="360"/>
      </w:pPr>
      <w:rPr>
        <w:rFonts w:ascii="Arial" w:hAnsi="Arial" w:hint="default"/>
      </w:rPr>
    </w:lvl>
    <w:lvl w:ilvl="7" w:tplc="75049DDA" w:tentative="1">
      <w:start w:val="1"/>
      <w:numFmt w:val="bullet"/>
      <w:lvlText w:val="•"/>
      <w:lvlJc w:val="left"/>
      <w:pPr>
        <w:tabs>
          <w:tab w:val="num" w:pos="5760"/>
        </w:tabs>
        <w:ind w:left="5760" w:hanging="360"/>
      </w:pPr>
      <w:rPr>
        <w:rFonts w:ascii="Arial" w:hAnsi="Arial" w:hint="default"/>
      </w:rPr>
    </w:lvl>
    <w:lvl w:ilvl="8" w:tplc="5B2E55FC" w:tentative="1">
      <w:start w:val="1"/>
      <w:numFmt w:val="bullet"/>
      <w:lvlText w:val="•"/>
      <w:lvlJc w:val="left"/>
      <w:pPr>
        <w:tabs>
          <w:tab w:val="num" w:pos="6480"/>
        </w:tabs>
        <w:ind w:left="6480" w:hanging="360"/>
      </w:pPr>
      <w:rPr>
        <w:rFonts w:ascii="Arial" w:hAnsi="Arial" w:hint="default"/>
      </w:rPr>
    </w:lvl>
  </w:abstractNum>
  <w:abstractNum w:abstractNumId="25">
    <w:nsid w:val="744F3990"/>
    <w:multiLevelType w:val="hybridMultilevel"/>
    <w:tmpl w:val="29B461B4"/>
    <w:lvl w:ilvl="0" w:tplc="C0923D88">
      <w:start w:val="1"/>
      <w:numFmt w:val="bullet"/>
      <w:lvlText w:val="•"/>
      <w:lvlJc w:val="left"/>
      <w:pPr>
        <w:tabs>
          <w:tab w:val="num" w:pos="720"/>
        </w:tabs>
        <w:ind w:left="720" w:hanging="360"/>
      </w:pPr>
      <w:rPr>
        <w:rFonts w:ascii="Arial" w:hAnsi="Arial" w:hint="default"/>
      </w:rPr>
    </w:lvl>
    <w:lvl w:ilvl="1" w:tplc="05642D22" w:tentative="1">
      <w:start w:val="1"/>
      <w:numFmt w:val="bullet"/>
      <w:lvlText w:val="•"/>
      <w:lvlJc w:val="left"/>
      <w:pPr>
        <w:tabs>
          <w:tab w:val="num" w:pos="1440"/>
        </w:tabs>
        <w:ind w:left="1440" w:hanging="360"/>
      </w:pPr>
      <w:rPr>
        <w:rFonts w:ascii="Arial" w:hAnsi="Arial" w:hint="default"/>
      </w:rPr>
    </w:lvl>
    <w:lvl w:ilvl="2" w:tplc="F9D63192" w:tentative="1">
      <w:start w:val="1"/>
      <w:numFmt w:val="bullet"/>
      <w:lvlText w:val="•"/>
      <w:lvlJc w:val="left"/>
      <w:pPr>
        <w:tabs>
          <w:tab w:val="num" w:pos="2160"/>
        </w:tabs>
        <w:ind w:left="2160" w:hanging="360"/>
      </w:pPr>
      <w:rPr>
        <w:rFonts w:ascii="Arial" w:hAnsi="Arial" w:hint="default"/>
      </w:rPr>
    </w:lvl>
    <w:lvl w:ilvl="3" w:tplc="1A522F22" w:tentative="1">
      <w:start w:val="1"/>
      <w:numFmt w:val="bullet"/>
      <w:lvlText w:val="•"/>
      <w:lvlJc w:val="left"/>
      <w:pPr>
        <w:tabs>
          <w:tab w:val="num" w:pos="2880"/>
        </w:tabs>
        <w:ind w:left="2880" w:hanging="360"/>
      </w:pPr>
      <w:rPr>
        <w:rFonts w:ascii="Arial" w:hAnsi="Arial" w:hint="default"/>
      </w:rPr>
    </w:lvl>
    <w:lvl w:ilvl="4" w:tplc="848EDADA" w:tentative="1">
      <w:start w:val="1"/>
      <w:numFmt w:val="bullet"/>
      <w:lvlText w:val="•"/>
      <w:lvlJc w:val="left"/>
      <w:pPr>
        <w:tabs>
          <w:tab w:val="num" w:pos="3600"/>
        </w:tabs>
        <w:ind w:left="3600" w:hanging="360"/>
      </w:pPr>
      <w:rPr>
        <w:rFonts w:ascii="Arial" w:hAnsi="Arial" w:hint="default"/>
      </w:rPr>
    </w:lvl>
    <w:lvl w:ilvl="5" w:tplc="67B27188" w:tentative="1">
      <w:start w:val="1"/>
      <w:numFmt w:val="bullet"/>
      <w:lvlText w:val="•"/>
      <w:lvlJc w:val="left"/>
      <w:pPr>
        <w:tabs>
          <w:tab w:val="num" w:pos="4320"/>
        </w:tabs>
        <w:ind w:left="4320" w:hanging="360"/>
      </w:pPr>
      <w:rPr>
        <w:rFonts w:ascii="Arial" w:hAnsi="Arial" w:hint="default"/>
      </w:rPr>
    </w:lvl>
    <w:lvl w:ilvl="6" w:tplc="0E762AC0" w:tentative="1">
      <w:start w:val="1"/>
      <w:numFmt w:val="bullet"/>
      <w:lvlText w:val="•"/>
      <w:lvlJc w:val="left"/>
      <w:pPr>
        <w:tabs>
          <w:tab w:val="num" w:pos="5040"/>
        </w:tabs>
        <w:ind w:left="5040" w:hanging="360"/>
      </w:pPr>
      <w:rPr>
        <w:rFonts w:ascii="Arial" w:hAnsi="Arial" w:hint="default"/>
      </w:rPr>
    </w:lvl>
    <w:lvl w:ilvl="7" w:tplc="4E4E7A38" w:tentative="1">
      <w:start w:val="1"/>
      <w:numFmt w:val="bullet"/>
      <w:lvlText w:val="•"/>
      <w:lvlJc w:val="left"/>
      <w:pPr>
        <w:tabs>
          <w:tab w:val="num" w:pos="5760"/>
        </w:tabs>
        <w:ind w:left="5760" w:hanging="360"/>
      </w:pPr>
      <w:rPr>
        <w:rFonts w:ascii="Arial" w:hAnsi="Arial" w:hint="default"/>
      </w:rPr>
    </w:lvl>
    <w:lvl w:ilvl="8" w:tplc="1E74BCE8" w:tentative="1">
      <w:start w:val="1"/>
      <w:numFmt w:val="bullet"/>
      <w:lvlText w:val="•"/>
      <w:lvlJc w:val="left"/>
      <w:pPr>
        <w:tabs>
          <w:tab w:val="num" w:pos="6480"/>
        </w:tabs>
        <w:ind w:left="6480" w:hanging="360"/>
      </w:pPr>
      <w:rPr>
        <w:rFonts w:ascii="Arial" w:hAnsi="Arial" w:hint="default"/>
      </w:rPr>
    </w:lvl>
  </w:abstractNum>
  <w:abstractNum w:abstractNumId="26">
    <w:nsid w:val="778B5A1F"/>
    <w:multiLevelType w:val="hybridMultilevel"/>
    <w:tmpl w:val="30DCEAD4"/>
    <w:lvl w:ilvl="0" w:tplc="53401DCC">
      <w:start w:val="1"/>
      <w:numFmt w:val="bullet"/>
      <w:lvlText w:val="•"/>
      <w:lvlJc w:val="left"/>
      <w:pPr>
        <w:tabs>
          <w:tab w:val="num" w:pos="720"/>
        </w:tabs>
        <w:ind w:left="720" w:hanging="360"/>
      </w:pPr>
      <w:rPr>
        <w:rFonts w:ascii="Arial" w:hAnsi="Arial" w:hint="default"/>
      </w:rPr>
    </w:lvl>
    <w:lvl w:ilvl="1" w:tplc="9110BD9E">
      <w:numFmt w:val="bullet"/>
      <w:lvlText w:val="•"/>
      <w:lvlJc w:val="left"/>
      <w:pPr>
        <w:tabs>
          <w:tab w:val="num" w:pos="1440"/>
        </w:tabs>
        <w:ind w:left="1440" w:hanging="360"/>
      </w:pPr>
      <w:rPr>
        <w:rFonts w:ascii="Arial" w:hAnsi="Arial" w:hint="default"/>
      </w:rPr>
    </w:lvl>
    <w:lvl w:ilvl="2" w:tplc="CA162230" w:tentative="1">
      <w:start w:val="1"/>
      <w:numFmt w:val="bullet"/>
      <w:lvlText w:val="•"/>
      <w:lvlJc w:val="left"/>
      <w:pPr>
        <w:tabs>
          <w:tab w:val="num" w:pos="2160"/>
        </w:tabs>
        <w:ind w:left="2160" w:hanging="360"/>
      </w:pPr>
      <w:rPr>
        <w:rFonts w:ascii="Arial" w:hAnsi="Arial" w:hint="default"/>
      </w:rPr>
    </w:lvl>
    <w:lvl w:ilvl="3" w:tplc="DA14BBC0" w:tentative="1">
      <w:start w:val="1"/>
      <w:numFmt w:val="bullet"/>
      <w:lvlText w:val="•"/>
      <w:lvlJc w:val="left"/>
      <w:pPr>
        <w:tabs>
          <w:tab w:val="num" w:pos="2880"/>
        </w:tabs>
        <w:ind w:left="2880" w:hanging="360"/>
      </w:pPr>
      <w:rPr>
        <w:rFonts w:ascii="Arial" w:hAnsi="Arial" w:hint="default"/>
      </w:rPr>
    </w:lvl>
    <w:lvl w:ilvl="4" w:tplc="49D86658" w:tentative="1">
      <w:start w:val="1"/>
      <w:numFmt w:val="bullet"/>
      <w:lvlText w:val="•"/>
      <w:lvlJc w:val="left"/>
      <w:pPr>
        <w:tabs>
          <w:tab w:val="num" w:pos="3600"/>
        </w:tabs>
        <w:ind w:left="3600" w:hanging="360"/>
      </w:pPr>
      <w:rPr>
        <w:rFonts w:ascii="Arial" w:hAnsi="Arial" w:hint="default"/>
      </w:rPr>
    </w:lvl>
    <w:lvl w:ilvl="5" w:tplc="C172E66A" w:tentative="1">
      <w:start w:val="1"/>
      <w:numFmt w:val="bullet"/>
      <w:lvlText w:val="•"/>
      <w:lvlJc w:val="left"/>
      <w:pPr>
        <w:tabs>
          <w:tab w:val="num" w:pos="4320"/>
        </w:tabs>
        <w:ind w:left="4320" w:hanging="360"/>
      </w:pPr>
      <w:rPr>
        <w:rFonts w:ascii="Arial" w:hAnsi="Arial" w:hint="default"/>
      </w:rPr>
    </w:lvl>
    <w:lvl w:ilvl="6" w:tplc="2EA033FC" w:tentative="1">
      <w:start w:val="1"/>
      <w:numFmt w:val="bullet"/>
      <w:lvlText w:val="•"/>
      <w:lvlJc w:val="left"/>
      <w:pPr>
        <w:tabs>
          <w:tab w:val="num" w:pos="5040"/>
        </w:tabs>
        <w:ind w:left="5040" w:hanging="360"/>
      </w:pPr>
      <w:rPr>
        <w:rFonts w:ascii="Arial" w:hAnsi="Arial" w:hint="default"/>
      </w:rPr>
    </w:lvl>
    <w:lvl w:ilvl="7" w:tplc="968CEB78" w:tentative="1">
      <w:start w:val="1"/>
      <w:numFmt w:val="bullet"/>
      <w:lvlText w:val="•"/>
      <w:lvlJc w:val="left"/>
      <w:pPr>
        <w:tabs>
          <w:tab w:val="num" w:pos="5760"/>
        </w:tabs>
        <w:ind w:left="5760" w:hanging="360"/>
      </w:pPr>
      <w:rPr>
        <w:rFonts w:ascii="Arial" w:hAnsi="Arial" w:hint="default"/>
      </w:rPr>
    </w:lvl>
    <w:lvl w:ilvl="8" w:tplc="FCFE4C92" w:tentative="1">
      <w:start w:val="1"/>
      <w:numFmt w:val="bullet"/>
      <w:lvlText w:val="•"/>
      <w:lvlJc w:val="left"/>
      <w:pPr>
        <w:tabs>
          <w:tab w:val="num" w:pos="6480"/>
        </w:tabs>
        <w:ind w:left="6480" w:hanging="360"/>
      </w:pPr>
      <w:rPr>
        <w:rFonts w:ascii="Arial" w:hAnsi="Arial" w:hint="default"/>
      </w:rPr>
    </w:lvl>
  </w:abstractNum>
  <w:abstractNum w:abstractNumId="27">
    <w:nsid w:val="7D1436BD"/>
    <w:multiLevelType w:val="hybridMultilevel"/>
    <w:tmpl w:val="605E9364"/>
    <w:lvl w:ilvl="0" w:tplc="F3849B0E">
      <w:start w:val="1"/>
      <w:numFmt w:val="bullet"/>
      <w:lvlText w:val="•"/>
      <w:lvlJc w:val="left"/>
      <w:pPr>
        <w:tabs>
          <w:tab w:val="num" w:pos="720"/>
        </w:tabs>
        <w:ind w:left="720" w:hanging="360"/>
      </w:pPr>
      <w:rPr>
        <w:rFonts w:ascii="Arial" w:hAnsi="Arial" w:hint="default"/>
      </w:rPr>
    </w:lvl>
    <w:lvl w:ilvl="1" w:tplc="0F707FE2" w:tentative="1">
      <w:start w:val="1"/>
      <w:numFmt w:val="bullet"/>
      <w:lvlText w:val="•"/>
      <w:lvlJc w:val="left"/>
      <w:pPr>
        <w:tabs>
          <w:tab w:val="num" w:pos="1440"/>
        </w:tabs>
        <w:ind w:left="1440" w:hanging="360"/>
      </w:pPr>
      <w:rPr>
        <w:rFonts w:ascii="Arial" w:hAnsi="Arial" w:hint="default"/>
      </w:rPr>
    </w:lvl>
    <w:lvl w:ilvl="2" w:tplc="9872EB70" w:tentative="1">
      <w:start w:val="1"/>
      <w:numFmt w:val="bullet"/>
      <w:lvlText w:val="•"/>
      <w:lvlJc w:val="left"/>
      <w:pPr>
        <w:tabs>
          <w:tab w:val="num" w:pos="2160"/>
        </w:tabs>
        <w:ind w:left="2160" w:hanging="360"/>
      </w:pPr>
      <w:rPr>
        <w:rFonts w:ascii="Arial" w:hAnsi="Arial" w:hint="default"/>
      </w:rPr>
    </w:lvl>
    <w:lvl w:ilvl="3" w:tplc="D5908016" w:tentative="1">
      <w:start w:val="1"/>
      <w:numFmt w:val="bullet"/>
      <w:lvlText w:val="•"/>
      <w:lvlJc w:val="left"/>
      <w:pPr>
        <w:tabs>
          <w:tab w:val="num" w:pos="2880"/>
        </w:tabs>
        <w:ind w:left="2880" w:hanging="360"/>
      </w:pPr>
      <w:rPr>
        <w:rFonts w:ascii="Arial" w:hAnsi="Arial" w:hint="default"/>
      </w:rPr>
    </w:lvl>
    <w:lvl w:ilvl="4" w:tplc="4CD4C4BC" w:tentative="1">
      <w:start w:val="1"/>
      <w:numFmt w:val="bullet"/>
      <w:lvlText w:val="•"/>
      <w:lvlJc w:val="left"/>
      <w:pPr>
        <w:tabs>
          <w:tab w:val="num" w:pos="3600"/>
        </w:tabs>
        <w:ind w:left="3600" w:hanging="360"/>
      </w:pPr>
      <w:rPr>
        <w:rFonts w:ascii="Arial" w:hAnsi="Arial" w:hint="default"/>
      </w:rPr>
    </w:lvl>
    <w:lvl w:ilvl="5" w:tplc="F3A23B26" w:tentative="1">
      <w:start w:val="1"/>
      <w:numFmt w:val="bullet"/>
      <w:lvlText w:val="•"/>
      <w:lvlJc w:val="left"/>
      <w:pPr>
        <w:tabs>
          <w:tab w:val="num" w:pos="4320"/>
        </w:tabs>
        <w:ind w:left="4320" w:hanging="360"/>
      </w:pPr>
      <w:rPr>
        <w:rFonts w:ascii="Arial" w:hAnsi="Arial" w:hint="default"/>
      </w:rPr>
    </w:lvl>
    <w:lvl w:ilvl="6" w:tplc="AF62C46A" w:tentative="1">
      <w:start w:val="1"/>
      <w:numFmt w:val="bullet"/>
      <w:lvlText w:val="•"/>
      <w:lvlJc w:val="left"/>
      <w:pPr>
        <w:tabs>
          <w:tab w:val="num" w:pos="5040"/>
        </w:tabs>
        <w:ind w:left="5040" w:hanging="360"/>
      </w:pPr>
      <w:rPr>
        <w:rFonts w:ascii="Arial" w:hAnsi="Arial" w:hint="default"/>
      </w:rPr>
    </w:lvl>
    <w:lvl w:ilvl="7" w:tplc="9A4CCE6A" w:tentative="1">
      <w:start w:val="1"/>
      <w:numFmt w:val="bullet"/>
      <w:lvlText w:val="•"/>
      <w:lvlJc w:val="left"/>
      <w:pPr>
        <w:tabs>
          <w:tab w:val="num" w:pos="5760"/>
        </w:tabs>
        <w:ind w:left="5760" w:hanging="360"/>
      </w:pPr>
      <w:rPr>
        <w:rFonts w:ascii="Arial" w:hAnsi="Arial" w:hint="default"/>
      </w:rPr>
    </w:lvl>
    <w:lvl w:ilvl="8" w:tplc="66A8A9D8" w:tentative="1">
      <w:start w:val="1"/>
      <w:numFmt w:val="bullet"/>
      <w:lvlText w:val="•"/>
      <w:lvlJc w:val="left"/>
      <w:pPr>
        <w:tabs>
          <w:tab w:val="num" w:pos="6480"/>
        </w:tabs>
        <w:ind w:left="6480" w:hanging="360"/>
      </w:pPr>
      <w:rPr>
        <w:rFonts w:ascii="Arial" w:hAnsi="Arial" w:hint="default"/>
      </w:rPr>
    </w:lvl>
  </w:abstractNum>
  <w:abstractNum w:abstractNumId="28">
    <w:nsid w:val="7E683218"/>
    <w:multiLevelType w:val="hybridMultilevel"/>
    <w:tmpl w:val="F252EB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9"/>
  </w:num>
  <w:num w:numId="3">
    <w:abstractNumId w:val="25"/>
  </w:num>
  <w:num w:numId="4">
    <w:abstractNumId w:val="8"/>
  </w:num>
  <w:num w:numId="5">
    <w:abstractNumId w:val="0"/>
  </w:num>
  <w:num w:numId="6">
    <w:abstractNumId w:val="5"/>
  </w:num>
  <w:num w:numId="7">
    <w:abstractNumId w:val="3"/>
  </w:num>
  <w:num w:numId="8">
    <w:abstractNumId w:val="4"/>
  </w:num>
  <w:num w:numId="9">
    <w:abstractNumId w:val="11"/>
  </w:num>
  <w:num w:numId="10">
    <w:abstractNumId w:val="16"/>
  </w:num>
  <w:num w:numId="11">
    <w:abstractNumId w:val="13"/>
  </w:num>
  <w:num w:numId="12">
    <w:abstractNumId w:val="21"/>
  </w:num>
  <w:num w:numId="13">
    <w:abstractNumId w:val="28"/>
  </w:num>
  <w:num w:numId="14">
    <w:abstractNumId w:val="27"/>
  </w:num>
  <w:num w:numId="15">
    <w:abstractNumId w:val="9"/>
  </w:num>
  <w:num w:numId="16">
    <w:abstractNumId w:val="22"/>
  </w:num>
  <w:num w:numId="17">
    <w:abstractNumId w:val="2"/>
  </w:num>
  <w:num w:numId="18">
    <w:abstractNumId w:val="1"/>
  </w:num>
  <w:num w:numId="19">
    <w:abstractNumId w:val="24"/>
  </w:num>
  <w:num w:numId="20">
    <w:abstractNumId w:val="26"/>
  </w:num>
  <w:num w:numId="21">
    <w:abstractNumId w:val="20"/>
  </w:num>
  <w:num w:numId="22">
    <w:abstractNumId w:val="23"/>
  </w:num>
  <w:num w:numId="23">
    <w:abstractNumId w:val="12"/>
  </w:num>
  <w:num w:numId="24">
    <w:abstractNumId w:val="17"/>
  </w:num>
  <w:num w:numId="25">
    <w:abstractNumId w:val="10"/>
  </w:num>
  <w:num w:numId="26">
    <w:abstractNumId w:val="18"/>
  </w:num>
  <w:num w:numId="27">
    <w:abstractNumId w:val="6"/>
  </w:num>
  <w:num w:numId="28">
    <w:abstractNumId w:val="7"/>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AD6"/>
    <w:rsid w:val="00002C52"/>
    <w:rsid w:val="00002DE3"/>
    <w:rsid w:val="00004FC3"/>
    <w:rsid w:val="0000638B"/>
    <w:rsid w:val="0001046D"/>
    <w:rsid w:val="00047E74"/>
    <w:rsid w:val="000B2CE2"/>
    <w:rsid w:val="000C24F1"/>
    <w:rsid w:val="000C6B11"/>
    <w:rsid w:val="000F1820"/>
    <w:rsid w:val="000F360D"/>
    <w:rsid w:val="000F65D5"/>
    <w:rsid w:val="00141A4A"/>
    <w:rsid w:val="00151759"/>
    <w:rsid w:val="00153FDB"/>
    <w:rsid w:val="001802D8"/>
    <w:rsid w:val="001A1154"/>
    <w:rsid w:val="001D6D2D"/>
    <w:rsid w:val="001F0BBF"/>
    <w:rsid w:val="001F181A"/>
    <w:rsid w:val="001F2E50"/>
    <w:rsid w:val="001F3D47"/>
    <w:rsid w:val="00201412"/>
    <w:rsid w:val="00203D6E"/>
    <w:rsid w:val="00205519"/>
    <w:rsid w:val="00260F04"/>
    <w:rsid w:val="00277756"/>
    <w:rsid w:val="00294622"/>
    <w:rsid w:val="002B41A4"/>
    <w:rsid w:val="002C2AA3"/>
    <w:rsid w:val="002D6E4B"/>
    <w:rsid w:val="002F7BF1"/>
    <w:rsid w:val="0032738F"/>
    <w:rsid w:val="00332995"/>
    <w:rsid w:val="0034312E"/>
    <w:rsid w:val="00374B42"/>
    <w:rsid w:val="00393F2B"/>
    <w:rsid w:val="003D1C5F"/>
    <w:rsid w:val="003D2560"/>
    <w:rsid w:val="003D5297"/>
    <w:rsid w:val="003D6F90"/>
    <w:rsid w:val="003E03D4"/>
    <w:rsid w:val="00424A3D"/>
    <w:rsid w:val="00424EA2"/>
    <w:rsid w:val="00442FE3"/>
    <w:rsid w:val="00443FFF"/>
    <w:rsid w:val="00463D05"/>
    <w:rsid w:val="00475094"/>
    <w:rsid w:val="00493B01"/>
    <w:rsid w:val="004B2B66"/>
    <w:rsid w:val="004E1072"/>
    <w:rsid w:val="004E294B"/>
    <w:rsid w:val="004F2F82"/>
    <w:rsid w:val="004F30E3"/>
    <w:rsid w:val="00500602"/>
    <w:rsid w:val="00512B68"/>
    <w:rsid w:val="005255D4"/>
    <w:rsid w:val="00531D19"/>
    <w:rsid w:val="00537F47"/>
    <w:rsid w:val="0055368C"/>
    <w:rsid w:val="00554346"/>
    <w:rsid w:val="00570A41"/>
    <w:rsid w:val="00576ECE"/>
    <w:rsid w:val="005A078B"/>
    <w:rsid w:val="005A7508"/>
    <w:rsid w:val="005B1921"/>
    <w:rsid w:val="005B5D8B"/>
    <w:rsid w:val="005D010D"/>
    <w:rsid w:val="005F788C"/>
    <w:rsid w:val="006213DD"/>
    <w:rsid w:val="0062534A"/>
    <w:rsid w:val="00636C0F"/>
    <w:rsid w:val="00641DD9"/>
    <w:rsid w:val="006701EF"/>
    <w:rsid w:val="006748D1"/>
    <w:rsid w:val="0068281C"/>
    <w:rsid w:val="006B0869"/>
    <w:rsid w:val="006C52A7"/>
    <w:rsid w:val="006C644E"/>
    <w:rsid w:val="006C7D0E"/>
    <w:rsid w:val="00716943"/>
    <w:rsid w:val="00742AD6"/>
    <w:rsid w:val="0075473D"/>
    <w:rsid w:val="00757040"/>
    <w:rsid w:val="00786DBC"/>
    <w:rsid w:val="007B7BA7"/>
    <w:rsid w:val="007D6FCE"/>
    <w:rsid w:val="007F25C2"/>
    <w:rsid w:val="007F30B3"/>
    <w:rsid w:val="007F611C"/>
    <w:rsid w:val="00816C98"/>
    <w:rsid w:val="00834B75"/>
    <w:rsid w:val="00851A0C"/>
    <w:rsid w:val="00860478"/>
    <w:rsid w:val="00865CF9"/>
    <w:rsid w:val="00886CA3"/>
    <w:rsid w:val="00892024"/>
    <w:rsid w:val="00896F06"/>
    <w:rsid w:val="008B622E"/>
    <w:rsid w:val="008C01EF"/>
    <w:rsid w:val="008D03AD"/>
    <w:rsid w:val="008D398E"/>
    <w:rsid w:val="008E0CB3"/>
    <w:rsid w:val="008F2605"/>
    <w:rsid w:val="00910E30"/>
    <w:rsid w:val="0091165E"/>
    <w:rsid w:val="0092498D"/>
    <w:rsid w:val="0096345D"/>
    <w:rsid w:val="00993BDF"/>
    <w:rsid w:val="00997040"/>
    <w:rsid w:val="009C057F"/>
    <w:rsid w:val="00A16250"/>
    <w:rsid w:val="00A233C6"/>
    <w:rsid w:val="00A261D7"/>
    <w:rsid w:val="00A276CC"/>
    <w:rsid w:val="00A623D5"/>
    <w:rsid w:val="00A67FF8"/>
    <w:rsid w:val="00A929EB"/>
    <w:rsid w:val="00AA31F5"/>
    <w:rsid w:val="00AC58FD"/>
    <w:rsid w:val="00AD4089"/>
    <w:rsid w:val="00AD4F04"/>
    <w:rsid w:val="00AD582D"/>
    <w:rsid w:val="00AF5B7C"/>
    <w:rsid w:val="00B12437"/>
    <w:rsid w:val="00B47026"/>
    <w:rsid w:val="00B56FFF"/>
    <w:rsid w:val="00B60FA5"/>
    <w:rsid w:val="00B65FE6"/>
    <w:rsid w:val="00B74A65"/>
    <w:rsid w:val="00BA6A46"/>
    <w:rsid w:val="00BB708E"/>
    <w:rsid w:val="00BB7989"/>
    <w:rsid w:val="00BD146D"/>
    <w:rsid w:val="00BD3FEA"/>
    <w:rsid w:val="00BD5A17"/>
    <w:rsid w:val="00BF4755"/>
    <w:rsid w:val="00C340D5"/>
    <w:rsid w:val="00C6048B"/>
    <w:rsid w:val="00CA29F8"/>
    <w:rsid w:val="00CA3CA1"/>
    <w:rsid w:val="00CB56D1"/>
    <w:rsid w:val="00D2144C"/>
    <w:rsid w:val="00D25FB5"/>
    <w:rsid w:val="00D4399E"/>
    <w:rsid w:val="00D6045B"/>
    <w:rsid w:val="00D60A0A"/>
    <w:rsid w:val="00D64F14"/>
    <w:rsid w:val="00D837AB"/>
    <w:rsid w:val="00DA728A"/>
    <w:rsid w:val="00DB0685"/>
    <w:rsid w:val="00DB4A9B"/>
    <w:rsid w:val="00DD2B14"/>
    <w:rsid w:val="00DD516B"/>
    <w:rsid w:val="00DD7C05"/>
    <w:rsid w:val="00DF6574"/>
    <w:rsid w:val="00E00ABE"/>
    <w:rsid w:val="00E12D3C"/>
    <w:rsid w:val="00E1320B"/>
    <w:rsid w:val="00E16EB6"/>
    <w:rsid w:val="00E40AD7"/>
    <w:rsid w:val="00E460B6"/>
    <w:rsid w:val="00E61559"/>
    <w:rsid w:val="00E65364"/>
    <w:rsid w:val="00E7463E"/>
    <w:rsid w:val="00E850FA"/>
    <w:rsid w:val="00EA1FB4"/>
    <w:rsid w:val="00EA27CD"/>
    <w:rsid w:val="00EB2BF7"/>
    <w:rsid w:val="00EB3E6F"/>
    <w:rsid w:val="00EC6323"/>
    <w:rsid w:val="00ED7F60"/>
    <w:rsid w:val="00EE14B1"/>
    <w:rsid w:val="00EF3154"/>
    <w:rsid w:val="00F04A70"/>
    <w:rsid w:val="00F23DBB"/>
    <w:rsid w:val="00F30AD4"/>
    <w:rsid w:val="00F34531"/>
    <w:rsid w:val="00F417DC"/>
    <w:rsid w:val="00F47BB8"/>
    <w:rsid w:val="00F86941"/>
    <w:rsid w:val="00F8695D"/>
    <w:rsid w:val="00F94355"/>
    <w:rsid w:val="00FB10C6"/>
    <w:rsid w:val="00FC6149"/>
    <w:rsid w:val="00FD10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F35D54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color w:val="000000" w:themeColor="text1"/>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3D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23DB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23DBB"/>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electionshareable">
    <w:name w:val="selectionshareable"/>
    <w:basedOn w:val="Normal"/>
    <w:rsid w:val="00FC6149"/>
    <w:pPr>
      <w:spacing w:before="100" w:beforeAutospacing="1" w:after="100" w:afterAutospacing="1"/>
    </w:pPr>
    <w:rPr>
      <w:rFonts w:ascii="Times New Roman" w:hAnsi="Times New Roman" w:cs="Times New Roman"/>
      <w:color w:val="auto"/>
      <w:lang w:eastAsia="fr-FR"/>
    </w:rPr>
  </w:style>
  <w:style w:type="paragraph" w:styleId="Notedebasdepage">
    <w:name w:val="footnote text"/>
    <w:aliases w:val="Testo nota a piè di pagina Caratter,Notes de bas de page Cal,fnt"/>
    <w:basedOn w:val="Normal"/>
    <w:link w:val="NotedebasdepageCar"/>
    <w:uiPriority w:val="99"/>
    <w:unhideWhenUsed/>
    <w:qFormat/>
    <w:rsid w:val="006C52A7"/>
  </w:style>
  <w:style w:type="character" w:customStyle="1" w:styleId="NotedebasdepageCar">
    <w:name w:val="Note de bas de page Car"/>
    <w:aliases w:val="Testo nota a piè di pagina Caratter Car,Notes de bas de page Cal Car,fnt Car"/>
    <w:basedOn w:val="Policepardfaut"/>
    <w:link w:val="Notedebasdepage"/>
    <w:uiPriority w:val="99"/>
    <w:qFormat/>
    <w:rsid w:val="006C52A7"/>
  </w:style>
  <w:style w:type="character" w:styleId="Appelnotedebasdep">
    <w:name w:val="footnote reference"/>
    <w:basedOn w:val="Policepardfaut"/>
    <w:uiPriority w:val="99"/>
    <w:unhideWhenUsed/>
    <w:rsid w:val="006C52A7"/>
    <w:rPr>
      <w:vertAlign w:val="superscript"/>
    </w:rPr>
  </w:style>
  <w:style w:type="character" w:customStyle="1" w:styleId="marquage">
    <w:name w:val="marquage"/>
    <w:basedOn w:val="Policepardfaut"/>
    <w:rsid w:val="003D6F90"/>
  </w:style>
  <w:style w:type="paragraph" w:styleId="Pardeliste">
    <w:name w:val="List Paragraph"/>
    <w:basedOn w:val="Normal"/>
    <w:uiPriority w:val="34"/>
    <w:qFormat/>
    <w:rsid w:val="00E65364"/>
    <w:pPr>
      <w:ind w:left="720"/>
      <w:contextualSpacing/>
    </w:pPr>
  </w:style>
  <w:style w:type="paragraph" w:styleId="En-tte">
    <w:name w:val="header"/>
    <w:basedOn w:val="Normal"/>
    <w:link w:val="En-tteCar"/>
    <w:uiPriority w:val="99"/>
    <w:unhideWhenUsed/>
    <w:rsid w:val="00E65364"/>
    <w:pPr>
      <w:tabs>
        <w:tab w:val="center" w:pos="4536"/>
        <w:tab w:val="right" w:pos="9072"/>
      </w:tabs>
    </w:pPr>
  </w:style>
  <w:style w:type="character" w:customStyle="1" w:styleId="En-tteCar">
    <w:name w:val="En-tête Car"/>
    <w:basedOn w:val="Policepardfaut"/>
    <w:link w:val="En-tte"/>
    <w:uiPriority w:val="99"/>
    <w:rsid w:val="00E65364"/>
  </w:style>
  <w:style w:type="paragraph" w:styleId="Pieddepage">
    <w:name w:val="footer"/>
    <w:basedOn w:val="Normal"/>
    <w:link w:val="PieddepageCar"/>
    <w:uiPriority w:val="99"/>
    <w:unhideWhenUsed/>
    <w:rsid w:val="00E65364"/>
    <w:pPr>
      <w:tabs>
        <w:tab w:val="center" w:pos="4536"/>
        <w:tab w:val="right" w:pos="9072"/>
      </w:tabs>
    </w:pPr>
  </w:style>
  <w:style w:type="character" w:customStyle="1" w:styleId="PieddepageCar">
    <w:name w:val="Pied de page Car"/>
    <w:basedOn w:val="Policepardfaut"/>
    <w:link w:val="Pieddepage"/>
    <w:uiPriority w:val="99"/>
    <w:rsid w:val="00E65364"/>
  </w:style>
  <w:style w:type="character" w:customStyle="1" w:styleId="Titre1Car">
    <w:name w:val="Titre 1 Car"/>
    <w:basedOn w:val="Policepardfaut"/>
    <w:link w:val="Titre1"/>
    <w:uiPriority w:val="9"/>
    <w:rsid w:val="00F23DBB"/>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F23DBB"/>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23DBB"/>
    <w:rPr>
      <w:rFonts w:asciiTheme="majorHAnsi" w:eastAsiaTheme="majorEastAsia" w:hAnsiTheme="majorHAnsi" w:cstheme="majorBidi"/>
      <w:color w:val="1F4D78" w:themeColor="accent1" w:themeShade="7F"/>
    </w:rPr>
  </w:style>
  <w:style w:type="paragraph" w:styleId="TM1">
    <w:name w:val="toc 1"/>
    <w:basedOn w:val="Normal"/>
    <w:next w:val="Normal"/>
    <w:autoRedefine/>
    <w:uiPriority w:val="39"/>
    <w:unhideWhenUsed/>
    <w:rsid w:val="00F23DBB"/>
  </w:style>
  <w:style w:type="paragraph" w:styleId="TM2">
    <w:name w:val="toc 2"/>
    <w:basedOn w:val="Normal"/>
    <w:next w:val="Normal"/>
    <w:autoRedefine/>
    <w:uiPriority w:val="39"/>
    <w:unhideWhenUsed/>
    <w:rsid w:val="00F23DBB"/>
    <w:pPr>
      <w:ind w:left="240"/>
    </w:pPr>
  </w:style>
  <w:style w:type="paragraph" w:styleId="TM3">
    <w:name w:val="toc 3"/>
    <w:basedOn w:val="Normal"/>
    <w:next w:val="Normal"/>
    <w:autoRedefine/>
    <w:uiPriority w:val="39"/>
    <w:unhideWhenUsed/>
    <w:rsid w:val="00F23DBB"/>
    <w:pPr>
      <w:ind w:left="480"/>
    </w:pPr>
  </w:style>
  <w:style w:type="paragraph" w:styleId="TM4">
    <w:name w:val="toc 4"/>
    <w:basedOn w:val="Normal"/>
    <w:next w:val="Normal"/>
    <w:autoRedefine/>
    <w:uiPriority w:val="39"/>
    <w:unhideWhenUsed/>
    <w:rsid w:val="00F23DBB"/>
    <w:pPr>
      <w:ind w:left="720"/>
    </w:pPr>
  </w:style>
  <w:style w:type="paragraph" w:styleId="TM5">
    <w:name w:val="toc 5"/>
    <w:basedOn w:val="Normal"/>
    <w:next w:val="Normal"/>
    <w:autoRedefine/>
    <w:uiPriority w:val="39"/>
    <w:unhideWhenUsed/>
    <w:rsid w:val="00F23DBB"/>
    <w:pPr>
      <w:ind w:left="960"/>
    </w:pPr>
  </w:style>
  <w:style w:type="paragraph" w:styleId="TM6">
    <w:name w:val="toc 6"/>
    <w:basedOn w:val="Normal"/>
    <w:next w:val="Normal"/>
    <w:autoRedefine/>
    <w:uiPriority w:val="39"/>
    <w:unhideWhenUsed/>
    <w:rsid w:val="00F23DBB"/>
    <w:pPr>
      <w:ind w:left="1200"/>
    </w:pPr>
  </w:style>
  <w:style w:type="paragraph" w:styleId="TM7">
    <w:name w:val="toc 7"/>
    <w:basedOn w:val="Normal"/>
    <w:next w:val="Normal"/>
    <w:autoRedefine/>
    <w:uiPriority w:val="39"/>
    <w:unhideWhenUsed/>
    <w:rsid w:val="00F23DBB"/>
    <w:pPr>
      <w:ind w:left="1440"/>
    </w:pPr>
  </w:style>
  <w:style w:type="paragraph" w:styleId="TM8">
    <w:name w:val="toc 8"/>
    <w:basedOn w:val="Normal"/>
    <w:next w:val="Normal"/>
    <w:autoRedefine/>
    <w:uiPriority w:val="39"/>
    <w:unhideWhenUsed/>
    <w:rsid w:val="00F23DBB"/>
    <w:pPr>
      <w:ind w:left="1680"/>
    </w:pPr>
  </w:style>
  <w:style w:type="paragraph" w:styleId="TM9">
    <w:name w:val="toc 9"/>
    <w:basedOn w:val="Normal"/>
    <w:next w:val="Normal"/>
    <w:autoRedefine/>
    <w:uiPriority w:val="39"/>
    <w:unhideWhenUsed/>
    <w:rsid w:val="00F23DBB"/>
    <w:pPr>
      <w:ind w:left="1920"/>
    </w:pPr>
  </w:style>
  <w:style w:type="character" w:customStyle="1" w:styleId="hgkelc">
    <w:name w:val="hgkelc"/>
    <w:basedOn w:val="Policepardfaut"/>
    <w:rsid w:val="00AD4F04"/>
  </w:style>
  <w:style w:type="character" w:styleId="Lienhypertexte">
    <w:name w:val="Hyperlink"/>
    <w:basedOn w:val="Policepardfaut"/>
    <w:uiPriority w:val="99"/>
    <w:unhideWhenUsed/>
    <w:rsid w:val="003D1C5F"/>
    <w:rPr>
      <w:color w:val="0563C1" w:themeColor="hyperlink"/>
      <w:u w:val="single"/>
    </w:rPr>
  </w:style>
  <w:style w:type="character" w:styleId="Emphase">
    <w:name w:val="Emphasis"/>
    <w:basedOn w:val="Policepardfaut"/>
    <w:uiPriority w:val="20"/>
    <w:qFormat/>
    <w:rsid w:val="00D60A0A"/>
    <w:rPr>
      <w:i/>
      <w:iCs/>
    </w:rPr>
  </w:style>
  <w:style w:type="character" w:styleId="Lienhypertextevisit">
    <w:name w:val="FollowedHyperlink"/>
    <w:basedOn w:val="Policepardfaut"/>
    <w:uiPriority w:val="99"/>
    <w:semiHidden/>
    <w:unhideWhenUsed/>
    <w:rsid w:val="00CA3C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8310">
      <w:bodyDiv w:val="1"/>
      <w:marLeft w:val="0"/>
      <w:marRight w:val="0"/>
      <w:marTop w:val="0"/>
      <w:marBottom w:val="0"/>
      <w:divBdr>
        <w:top w:val="none" w:sz="0" w:space="0" w:color="auto"/>
        <w:left w:val="none" w:sz="0" w:space="0" w:color="auto"/>
        <w:bottom w:val="none" w:sz="0" w:space="0" w:color="auto"/>
        <w:right w:val="none" w:sz="0" w:space="0" w:color="auto"/>
      </w:divBdr>
    </w:div>
    <w:div w:id="23747779">
      <w:bodyDiv w:val="1"/>
      <w:marLeft w:val="0"/>
      <w:marRight w:val="0"/>
      <w:marTop w:val="0"/>
      <w:marBottom w:val="0"/>
      <w:divBdr>
        <w:top w:val="none" w:sz="0" w:space="0" w:color="auto"/>
        <w:left w:val="none" w:sz="0" w:space="0" w:color="auto"/>
        <w:bottom w:val="none" w:sz="0" w:space="0" w:color="auto"/>
        <w:right w:val="none" w:sz="0" w:space="0" w:color="auto"/>
      </w:divBdr>
    </w:div>
    <w:div w:id="126827234">
      <w:bodyDiv w:val="1"/>
      <w:marLeft w:val="0"/>
      <w:marRight w:val="0"/>
      <w:marTop w:val="0"/>
      <w:marBottom w:val="0"/>
      <w:divBdr>
        <w:top w:val="none" w:sz="0" w:space="0" w:color="auto"/>
        <w:left w:val="none" w:sz="0" w:space="0" w:color="auto"/>
        <w:bottom w:val="none" w:sz="0" w:space="0" w:color="auto"/>
        <w:right w:val="none" w:sz="0" w:space="0" w:color="auto"/>
      </w:divBdr>
      <w:divsChild>
        <w:div w:id="246380147">
          <w:marLeft w:val="360"/>
          <w:marRight w:val="0"/>
          <w:marTop w:val="200"/>
          <w:marBottom w:val="0"/>
          <w:divBdr>
            <w:top w:val="none" w:sz="0" w:space="0" w:color="auto"/>
            <w:left w:val="none" w:sz="0" w:space="0" w:color="auto"/>
            <w:bottom w:val="none" w:sz="0" w:space="0" w:color="auto"/>
            <w:right w:val="none" w:sz="0" w:space="0" w:color="auto"/>
          </w:divBdr>
        </w:div>
        <w:div w:id="1224753244">
          <w:marLeft w:val="360"/>
          <w:marRight w:val="0"/>
          <w:marTop w:val="200"/>
          <w:marBottom w:val="0"/>
          <w:divBdr>
            <w:top w:val="none" w:sz="0" w:space="0" w:color="auto"/>
            <w:left w:val="none" w:sz="0" w:space="0" w:color="auto"/>
            <w:bottom w:val="none" w:sz="0" w:space="0" w:color="auto"/>
            <w:right w:val="none" w:sz="0" w:space="0" w:color="auto"/>
          </w:divBdr>
        </w:div>
        <w:div w:id="638917370">
          <w:marLeft w:val="1080"/>
          <w:marRight w:val="0"/>
          <w:marTop w:val="100"/>
          <w:marBottom w:val="0"/>
          <w:divBdr>
            <w:top w:val="none" w:sz="0" w:space="0" w:color="auto"/>
            <w:left w:val="none" w:sz="0" w:space="0" w:color="auto"/>
            <w:bottom w:val="none" w:sz="0" w:space="0" w:color="auto"/>
            <w:right w:val="none" w:sz="0" w:space="0" w:color="auto"/>
          </w:divBdr>
        </w:div>
      </w:divsChild>
    </w:div>
    <w:div w:id="175463116">
      <w:bodyDiv w:val="1"/>
      <w:marLeft w:val="0"/>
      <w:marRight w:val="0"/>
      <w:marTop w:val="0"/>
      <w:marBottom w:val="0"/>
      <w:divBdr>
        <w:top w:val="none" w:sz="0" w:space="0" w:color="auto"/>
        <w:left w:val="none" w:sz="0" w:space="0" w:color="auto"/>
        <w:bottom w:val="none" w:sz="0" w:space="0" w:color="auto"/>
        <w:right w:val="none" w:sz="0" w:space="0" w:color="auto"/>
      </w:divBdr>
    </w:div>
    <w:div w:id="205527399">
      <w:bodyDiv w:val="1"/>
      <w:marLeft w:val="0"/>
      <w:marRight w:val="0"/>
      <w:marTop w:val="0"/>
      <w:marBottom w:val="0"/>
      <w:divBdr>
        <w:top w:val="none" w:sz="0" w:space="0" w:color="auto"/>
        <w:left w:val="none" w:sz="0" w:space="0" w:color="auto"/>
        <w:bottom w:val="none" w:sz="0" w:space="0" w:color="auto"/>
        <w:right w:val="none" w:sz="0" w:space="0" w:color="auto"/>
      </w:divBdr>
    </w:div>
    <w:div w:id="216555105">
      <w:bodyDiv w:val="1"/>
      <w:marLeft w:val="0"/>
      <w:marRight w:val="0"/>
      <w:marTop w:val="0"/>
      <w:marBottom w:val="0"/>
      <w:divBdr>
        <w:top w:val="none" w:sz="0" w:space="0" w:color="auto"/>
        <w:left w:val="none" w:sz="0" w:space="0" w:color="auto"/>
        <w:bottom w:val="none" w:sz="0" w:space="0" w:color="auto"/>
        <w:right w:val="none" w:sz="0" w:space="0" w:color="auto"/>
      </w:divBdr>
    </w:div>
    <w:div w:id="290668320">
      <w:bodyDiv w:val="1"/>
      <w:marLeft w:val="0"/>
      <w:marRight w:val="0"/>
      <w:marTop w:val="0"/>
      <w:marBottom w:val="0"/>
      <w:divBdr>
        <w:top w:val="none" w:sz="0" w:space="0" w:color="auto"/>
        <w:left w:val="none" w:sz="0" w:space="0" w:color="auto"/>
        <w:bottom w:val="none" w:sz="0" w:space="0" w:color="auto"/>
        <w:right w:val="none" w:sz="0" w:space="0" w:color="auto"/>
      </w:divBdr>
      <w:divsChild>
        <w:div w:id="1066147313">
          <w:marLeft w:val="360"/>
          <w:marRight w:val="0"/>
          <w:marTop w:val="200"/>
          <w:marBottom w:val="0"/>
          <w:divBdr>
            <w:top w:val="none" w:sz="0" w:space="0" w:color="auto"/>
            <w:left w:val="none" w:sz="0" w:space="0" w:color="auto"/>
            <w:bottom w:val="none" w:sz="0" w:space="0" w:color="auto"/>
            <w:right w:val="none" w:sz="0" w:space="0" w:color="auto"/>
          </w:divBdr>
        </w:div>
        <w:div w:id="166137627">
          <w:marLeft w:val="360"/>
          <w:marRight w:val="0"/>
          <w:marTop w:val="200"/>
          <w:marBottom w:val="0"/>
          <w:divBdr>
            <w:top w:val="none" w:sz="0" w:space="0" w:color="auto"/>
            <w:left w:val="none" w:sz="0" w:space="0" w:color="auto"/>
            <w:bottom w:val="none" w:sz="0" w:space="0" w:color="auto"/>
            <w:right w:val="none" w:sz="0" w:space="0" w:color="auto"/>
          </w:divBdr>
        </w:div>
      </w:divsChild>
    </w:div>
    <w:div w:id="362294994">
      <w:bodyDiv w:val="1"/>
      <w:marLeft w:val="0"/>
      <w:marRight w:val="0"/>
      <w:marTop w:val="0"/>
      <w:marBottom w:val="0"/>
      <w:divBdr>
        <w:top w:val="none" w:sz="0" w:space="0" w:color="auto"/>
        <w:left w:val="none" w:sz="0" w:space="0" w:color="auto"/>
        <w:bottom w:val="none" w:sz="0" w:space="0" w:color="auto"/>
        <w:right w:val="none" w:sz="0" w:space="0" w:color="auto"/>
      </w:divBdr>
      <w:divsChild>
        <w:div w:id="2145006533">
          <w:marLeft w:val="360"/>
          <w:marRight w:val="0"/>
          <w:marTop w:val="200"/>
          <w:marBottom w:val="0"/>
          <w:divBdr>
            <w:top w:val="none" w:sz="0" w:space="0" w:color="auto"/>
            <w:left w:val="none" w:sz="0" w:space="0" w:color="auto"/>
            <w:bottom w:val="none" w:sz="0" w:space="0" w:color="auto"/>
            <w:right w:val="none" w:sz="0" w:space="0" w:color="auto"/>
          </w:divBdr>
        </w:div>
      </w:divsChild>
    </w:div>
    <w:div w:id="377750137">
      <w:bodyDiv w:val="1"/>
      <w:marLeft w:val="0"/>
      <w:marRight w:val="0"/>
      <w:marTop w:val="0"/>
      <w:marBottom w:val="0"/>
      <w:divBdr>
        <w:top w:val="none" w:sz="0" w:space="0" w:color="auto"/>
        <w:left w:val="none" w:sz="0" w:space="0" w:color="auto"/>
        <w:bottom w:val="none" w:sz="0" w:space="0" w:color="auto"/>
        <w:right w:val="none" w:sz="0" w:space="0" w:color="auto"/>
      </w:divBdr>
    </w:div>
    <w:div w:id="512651002">
      <w:bodyDiv w:val="1"/>
      <w:marLeft w:val="0"/>
      <w:marRight w:val="0"/>
      <w:marTop w:val="0"/>
      <w:marBottom w:val="0"/>
      <w:divBdr>
        <w:top w:val="none" w:sz="0" w:space="0" w:color="auto"/>
        <w:left w:val="none" w:sz="0" w:space="0" w:color="auto"/>
        <w:bottom w:val="none" w:sz="0" w:space="0" w:color="auto"/>
        <w:right w:val="none" w:sz="0" w:space="0" w:color="auto"/>
      </w:divBdr>
    </w:div>
    <w:div w:id="627468828">
      <w:bodyDiv w:val="1"/>
      <w:marLeft w:val="0"/>
      <w:marRight w:val="0"/>
      <w:marTop w:val="0"/>
      <w:marBottom w:val="0"/>
      <w:divBdr>
        <w:top w:val="none" w:sz="0" w:space="0" w:color="auto"/>
        <w:left w:val="none" w:sz="0" w:space="0" w:color="auto"/>
        <w:bottom w:val="none" w:sz="0" w:space="0" w:color="auto"/>
        <w:right w:val="none" w:sz="0" w:space="0" w:color="auto"/>
      </w:divBdr>
    </w:div>
    <w:div w:id="662975189">
      <w:bodyDiv w:val="1"/>
      <w:marLeft w:val="0"/>
      <w:marRight w:val="0"/>
      <w:marTop w:val="0"/>
      <w:marBottom w:val="0"/>
      <w:divBdr>
        <w:top w:val="none" w:sz="0" w:space="0" w:color="auto"/>
        <w:left w:val="none" w:sz="0" w:space="0" w:color="auto"/>
        <w:bottom w:val="none" w:sz="0" w:space="0" w:color="auto"/>
        <w:right w:val="none" w:sz="0" w:space="0" w:color="auto"/>
      </w:divBdr>
      <w:divsChild>
        <w:div w:id="1784349462">
          <w:marLeft w:val="360"/>
          <w:marRight w:val="0"/>
          <w:marTop w:val="200"/>
          <w:marBottom w:val="0"/>
          <w:divBdr>
            <w:top w:val="none" w:sz="0" w:space="0" w:color="auto"/>
            <w:left w:val="none" w:sz="0" w:space="0" w:color="auto"/>
            <w:bottom w:val="none" w:sz="0" w:space="0" w:color="auto"/>
            <w:right w:val="none" w:sz="0" w:space="0" w:color="auto"/>
          </w:divBdr>
        </w:div>
        <w:div w:id="289483885">
          <w:marLeft w:val="1080"/>
          <w:marRight w:val="0"/>
          <w:marTop w:val="100"/>
          <w:marBottom w:val="0"/>
          <w:divBdr>
            <w:top w:val="none" w:sz="0" w:space="0" w:color="auto"/>
            <w:left w:val="none" w:sz="0" w:space="0" w:color="auto"/>
            <w:bottom w:val="none" w:sz="0" w:space="0" w:color="auto"/>
            <w:right w:val="none" w:sz="0" w:space="0" w:color="auto"/>
          </w:divBdr>
        </w:div>
        <w:div w:id="2080864881">
          <w:marLeft w:val="1080"/>
          <w:marRight w:val="0"/>
          <w:marTop w:val="100"/>
          <w:marBottom w:val="0"/>
          <w:divBdr>
            <w:top w:val="none" w:sz="0" w:space="0" w:color="auto"/>
            <w:left w:val="none" w:sz="0" w:space="0" w:color="auto"/>
            <w:bottom w:val="none" w:sz="0" w:space="0" w:color="auto"/>
            <w:right w:val="none" w:sz="0" w:space="0" w:color="auto"/>
          </w:divBdr>
        </w:div>
        <w:div w:id="1227842418">
          <w:marLeft w:val="1080"/>
          <w:marRight w:val="0"/>
          <w:marTop w:val="100"/>
          <w:marBottom w:val="0"/>
          <w:divBdr>
            <w:top w:val="none" w:sz="0" w:space="0" w:color="auto"/>
            <w:left w:val="none" w:sz="0" w:space="0" w:color="auto"/>
            <w:bottom w:val="none" w:sz="0" w:space="0" w:color="auto"/>
            <w:right w:val="none" w:sz="0" w:space="0" w:color="auto"/>
          </w:divBdr>
        </w:div>
      </w:divsChild>
    </w:div>
    <w:div w:id="728260223">
      <w:bodyDiv w:val="1"/>
      <w:marLeft w:val="0"/>
      <w:marRight w:val="0"/>
      <w:marTop w:val="0"/>
      <w:marBottom w:val="0"/>
      <w:divBdr>
        <w:top w:val="none" w:sz="0" w:space="0" w:color="auto"/>
        <w:left w:val="none" w:sz="0" w:space="0" w:color="auto"/>
        <w:bottom w:val="none" w:sz="0" w:space="0" w:color="auto"/>
        <w:right w:val="none" w:sz="0" w:space="0" w:color="auto"/>
      </w:divBdr>
      <w:divsChild>
        <w:div w:id="1070544701">
          <w:marLeft w:val="360"/>
          <w:marRight w:val="0"/>
          <w:marTop w:val="200"/>
          <w:marBottom w:val="0"/>
          <w:divBdr>
            <w:top w:val="none" w:sz="0" w:space="0" w:color="auto"/>
            <w:left w:val="none" w:sz="0" w:space="0" w:color="auto"/>
            <w:bottom w:val="none" w:sz="0" w:space="0" w:color="auto"/>
            <w:right w:val="none" w:sz="0" w:space="0" w:color="auto"/>
          </w:divBdr>
        </w:div>
      </w:divsChild>
    </w:div>
    <w:div w:id="730346868">
      <w:bodyDiv w:val="1"/>
      <w:marLeft w:val="0"/>
      <w:marRight w:val="0"/>
      <w:marTop w:val="0"/>
      <w:marBottom w:val="0"/>
      <w:divBdr>
        <w:top w:val="none" w:sz="0" w:space="0" w:color="auto"/>
        <w:left w:val="none" w:sz="0" w:space="0" w:color="auto"/>
        <w:bottom w:val="none" w:sz="0" w:space="0" w:color="auto"/>
        <w:right w:val="none" w:sz="0" w:space="0" w:color="auto"/>
      </w:divBdr>
      <w:divsChild>
        <w:div w:id="1087995690">
          <w:marLeft w:val="360"/>
          <w:marRight w:val="0"/>
          <w:marTop w:val="200"/>
          <w:marBottom w:val="0"/>
          <w:divBdr>
            <w:top w:val="none" w:sz="0" w:space="0" w:color="auto"/>
            <w:left w:val="none" w:sz="0" w:space="0" w:color="auto"/>
            <w:bottom w:val="none" w:sz="0" w:space="0" w:color="auto"/>
            <w:right w:val="none" w:sz="0" w:space="0" w:color="auto"/>
          </w:divBdr>
        </w:div>
      </w:divsChild>
    </w:div>
    <w:div w:id="787702526">
      <w:bodyDiv w:val="1"/>
      <w:marLeft w:val="0"/>
      <w:marRight w:val="0"/>
      <w:marTop w:val="0"/>
      <w:marBottom w:val="0"/>
      <w:divBdr>
        <w:top w:val="none" w:sz="0" w:space="0" w:color="auto"/>
        <w:left w:val="none" w:sz="0" w:space="0" w:color="auto"/>
        <w:bottom w:val="none" w:sz="0" w:space="0" w:color="auto"/>
        <w:right w:val="none" w:sz="0" w:space="0" w:color="auto"/>
      </w:divBdr>
      <w:divsChild>
        <w:div w:id="841553626">
          <w:marLeft w:val="360"/>
          <w:marRight w:val="0"/>
          <w:marTop w:val="200"/>
          <w:marBottom w:val="0"/>
          <w:divBdr>
            <w:top w:val="none" w:sz="0" w:space="0" w:color="auto"/>
            <w:left w:val="none" w:sz="0" w:space="0" w:color="auto"/>
            <w:bottom w:val="none" w:sz="0" w:space="0" w:color="auto"/>
            <w:right w:val="none" w:sz="0" w:space="0" w:color="auto"/>
          </w:divBdr>
        </w:div>
        <w:div w:id="1655723540">
          <w:marLeft w:val="806"/>
          <w:marRight w:val="0"/>
          <w:marTop w:val="200"/>
          <w:marBottom w:val="0"/>
          <w:divBdr>
            <w:top w:val="none" w:sz="0" w:space="0" w:color="auto"/>
            <w:left w:val="none" w:sz="0" w:space="0" w:color="auto"/>
            <w:bottom w:val="none" w:sz="0" w:space="0" w:color="auto"/>
            <w:right w:val="none" w:sz="0" w:space="0" w:color="auto"/>
          </w:divBdr>
        </w:div>
        <w:div w:id="1711026464">
          <w:marLeft w:val="806"/>
          <w:marRight w:val="0"/>
          <w:marTop w:val="200"/>
          <w:marBottom w:val="0"/>
          <w:divBdr>
            <w:top w:val="none" w:sz="0" w:space="0" w:color="auto"/>
            <w:left w:val="none" w:sz="0" w:space="0" w:color="auto"/>
            <w:bottom w:val="none" w:sz="0" w:space="0" w:color="auto"/>
            <w:right w:val="none" w:sz="0" w:space="0" w:color="auto"/>
          </w:divBdr>
        </w:div>
        <w:div w:id="1248689513">
          <w:marLeft w:val="806"/>
          <w:marRight w:val="0"/>
          <w:marTop w:val="200"/>
          <w:marBottom w:val="0"/>
          <w:divBdr>
            <w:top w:val="none" w:sz="0" w:space="0" w:color="auto"/>
            <w:left w:val="none" w:sz="0" w:space="0" w:color="auto"/>
            <w:bottom w:val="none" w:sz="0" w:space="0" w:color="auto"/>
            <w:right w:val="none" w:sz="0" w:space="0" w:color="auto"/>
          </w:divBdr>
        </w:div>
        <w:div w:id="1350258863">
          <w:marLeft w:val="806"/>
          <w:marRight w:val="0"/>
          <w:marTop w:val="200"/>
          <w:marBottom w:val="0"/>
          <w:divBdr>
            <w:top w:val="none" w:sz="0" w:space="0" w:color="auto"/>
            <w:left w:val="none" w:sz="0" w:space="0" w:color="auto"/>
            <w:bottom w:val="none" w:sz="0" w:space="0" w:color="auto"/>
            <w:right w:val="none" w:sz="0" w:space="0" w:color="auto"/>
          </w:divBdr>
        </w:div>
        <w:div w:id="214171699">
          <w:marLeft w:val="806"/>
          <w:marRight w:val="0"/>
          <w:marTop w:val="200"/>
          <w:marBottom w:val="0"/>
          <w:divBdr>
            <w:top w:val="none" w:sz="0" w:space="0" w:color="auto"/>
            <w:left w:val="none" w:sz="0" w:space="0" w:color="auto"/>
            <w:bottom w:val="none" w:sz="0" w:space="0" w:color="auto"/>
            <w:right w:val="none" w:sz="0" w:space="0" w:color="auto"/>
          </w:divBdr>
        </w:div>
        <w:div w:id="10035897">
          <w:marLeft w:val="360"/>
          <w:marRight w:val="0"/>
          <w:marTop w:val="200"/>
          <w:marBottom w:val="0"/>
          <w:divBdr>
            <w:top w:val="none" w:sz="0" w:space="0" w:color="auto"/>
            <w:left w:val="none" w:sz="0" w:space="0" w:color="auto"/>
            <w:bottom w:val="none" w:sz="0" w:space="0" w:color="auto"/>
            <w:right w:val="none" w:sz="0" w:space="0" w:color="auto"/>
          </w:divBdr>
        </w:div>
      </w:divsChild>
    </w:div>
    <w:div w:id="808862290">
      <w:bodyDiv w:val="1"/>
      <w:marLeft w:val="0"/>
      <w:marRight w:val="0"/>
      <w:marTop w:val="0"/>
      <w:marBottom w:val="0"/>
      <w:divBdr>
        <w:top w:val="none" w:sz="0" w:space="0" w:color="auto"/>
        <w:left w:val="none" w:sz="0" w:space="0" w:color="auto"/>
        <w:bottom w:val="none" w:sz="0" w:space="0" w:color="auto"/>
        <w:right w:val="none" w:sz="0" w:space="0" w:color="auto"/>
      </w:divBdr>
      <w:divsChild>
        <w:div w:id="1500268363">
          <w:marLeft w:val="360"/>
          <w:marRight w:val="0"/>
          <w:marTop w:val="200"/>
          <w:marBottom w:val="0"/>
          <w:divBdr>
            <w:top w:val="none" w:sz="0" w:space="0" w:color="auto"/>
            <w:left w:val="none" w:sz="0" w:space="0" w:color="auto"/>
            <w:bottom w:val="none" w:sz="0" w:space="0" w:color="auto"/>
            <w:right w:val="none" w:sz="0" w:space="0" w:color="auto"/>
          </w:divBdr>
        </w:div>
      </w:divsChild>
    </w:div>
    <w:div w:id="961884685">
      <w:bodyDiv w:val="1"/>
      <w:marLeft w:val="0"/>
      <w:marRight w:val="0"/>
      <w:marTop w:val="0"/>
      <w:marBottom w:val="0"/>
      <w:divBdr>
        <w:top w:val="none" w:sz="0" w:space="0" w:color="auto"/>
        <w:left w:val="none" w:sz="0" w:space="0" w:color="auto"/>
        <w:bottom w:val="none" w:sz="0" w:space="0" w:color="auto"/>
        <w:right w:val="none" w:sz="0" w:space="0" w:color="auto"/>
      </w:divBdr>
      <w:divsChild>
        <w:div w:id="2106533354">
          <w:marLeft w:val="360"/>
          <w:marRight w:val="0"/>
          <w:marTop w:val="200"/>
          <w:marBottom w:val="0"/>
          <w:divBdr>
            <w:top w:val="none" w:sz="0" w:space="0" w:color="auto"/>
            <w:left w:val="none" w:sz="0" w:space="0" w:color="auto"/>
            <w:bottom w:val="none" w:sz="0" w:space="0" w:color="auto"/>
            <w:right w:val="none" w:sz="0" w:space="0" w:color="auto"/>
          </w:divBdr>
        </w:div>
        <w:div w:id="125123755">
          <w:marLeft w:val="1080"/>
          <w:marRight w:val="0"/>
          <w:marTop w:val="100"/>
          <w:marBottom w:val="0"/>
          <w:divBdr>
            <w:top w:val="none" w:sz="0" w:space="0" w:color="auto"/>
            <w:left w:val="none" w:sz="0" w:space="0" w:color="auto"/>
            <w:bottom w:val="none" w:sz="0" w:space="0" w:color="auto"/>
            <w:right w:val="none" w:sz="0" w:space="0" w:color="auto"/>
          </w:divBdr>
        </w:div>
        <w:div w:id="1921939697">
          <w:marLeft w:val="360"/>
          <w:marRight w:val="0"/>
          <w:marTop w:val="200"/>
          <w:marBottom w:val="0"/>
          <w:divBdr>
            <w:top w:val="none" w:sz="0" w:space="0" w:color="auto"/>
            <w:left w:val="none" w:sz="0" w:space="0" w:color="auto"/>
            <w:bottom w:val="none" w:sz="0" w:space="0" w:color="auto"/>
            <w:right w:val="none" w:sz="0" w:space="0" w:color="auto"/>
          </w:divBdr>
        </w:div>
        <w:div w:id="1126116667">
          <w:marLeft w:val="1080"/>
          <w:marRight w:val="0"/>
          <w:marTop w:val="100"/>
          <w:marBottom w:val="0"/>
          <w:divBdr>
            <w:top w:val="none" w:sz="0" w:space="0" w:color="auto"/>
            <w:left w:val="none" w:sz="0" w:space="0" w:color="auto"/>
            <w:bottom w:val="none" w:sz="0" w:space="0" w:color="auto"/>
            <w:right w:val="none" w:sz="0" w:space="0" w:color="auto"/>
          </w:divBdr>
        </w:div>
        <w:div w:id="40638588">
          <w:marLeft w:val="360"/>
          <w:marRight w:val="0"/>
          <w:marTop w:val="200"/>
          <w:marBottom w:val="0"/>
          <w:divBdr>
            <w:top w:val="none" w:sz="0" w:space="0" w:color="auto"/>
            <w:left w:val="none" w:sz="0" w:space="0" w:color="auto"/>
            <w:bottom w:val="none" w:sz="0" w:space="0" w:color="auto"/>
            <w:right w:val="none" w:sz="0" w:space="0" w:color="auto"/>
          </w:divBdr>
        </w:div>
        <w:div w:id="423111871">
          <w:marLeft w:val="1080"/>
          <w:marRight w:val="0"/>
          <w:marTop w:val="100"/>
          <w:marBottom w:val="0"/>
          <w:divBdr>
            <w:top w:val="none" w:sz="0" w:space="0" w:color="auto"/>
            <w:left w:val="none" w:sz="0" w:space="0" w:color="auto"/>
            <w:bottom w:val="none" w:sz="0" w:space="0" w:color="auto"/>
            <w:right w:val="none" w:sz="0" w:space="0" w:color="auto"/>
          </w:divBdr>
        </w:div>
      </w:divsChild>
    </w:div>
    <w:div w:id="1089085682">
      <w:bodyDiv w:val="1"/>
      <w:marLeft w:val="0"/>
      <w:marRight w:val="0"/>
      <w:marTop w:val="0"/>
      <w:marBottom w:val="0"/>
      <w:divBdr>
        <w:top w:val="none" w:sz="0" w:space="0" w:color="auto"/>
        <w:left w:val="none" w:sz="0" w:space="0" w:color="auto"/>
        <w:bottom w:val="none" w:sz="0" w:space="0" w:color="auto"/>
        <w:right w:val="none" w:sz="0" w:space="0" w:color="auto"/>
      </w:divBdr>
      <w:divsChild>
        <w:div w:id="680283002">
          <w:marLeft w:val="360"/>
          <w:marRight w:val="0"/>
          <w:marTop w:val="200"/>
          <w:marBottom w:val="0"/>
          <w:divBdr>
            <w:top w:val="none" w:sz="0" w:space="0" w:color="auto"/>
            <w:left w:val="none" w:sz="0" w:space="0" w:color="auto"/>
            <w:bottom w:val="none" w:sz="0" w:space="0" w:color="auto"/>
            <w:right w:val="none" w:sz="0" w:space="0" w:color="auto"/>
          </w:divBdr>
        </w:div>
        <w:div w:id="2083212668">
          <w:marLeft w:val="360"/>
          <w:marRight w:val="0"/>
          <w:marTop w:val="200"/>
          <w:marBottom w:val="0"/>
          <w:divBdr>
            <w:top w:val="none" w:sz="0" w:space="0" w:color="auto"/>
            <w:left w:val="none" w:sz="0" w:space="0" w:color="auto"/>
            <w:bottom w:val="none" w:sz="0" w:space="0" w:color="auto"/>
            <w:right w:val="none" w:sz="0" w:space="0" w:color="auto"/>
          </w:divBdr>
        </w:div>
        <w:div w:id="762265505">
          <w:marLeft w:val="360"/>
          <w:marRight w:val="0"/>
          <w:marTop w:val="200"/>
          <w:marBottom w:val="0"/>
          <w:divBdr>
            <w:top w:val="none" w:sz="0" w:space="0" w:color="auto"/>
            <w:left w:val="none" w:sz="0" w:space="0" w:color="auto"/>
            <w:bottom w:val="none" w:sz="0" w:space="0" w:color="auto"/>
            <w:right w:val="none" w:sz="0" w:space="0" w:color="auto"/>
          </w:divBdr>
        </w:div>
        <w:div w:id="1318879113">
          <w:marLeft w:val="360"/>
          <w:marRight w:val="0"/>
          <w:marTop w:val="200"/>
          <w:marBottom w:val="0"/>
          <w:divBdr>
            <w:top w:val="none" w:sz="0" w:space="0" w:color="auto"/>
            <w:left w:val="none" w:sz="0" w:space="0" w:color="auto"/>
            <w:bottom w:val="none" w:sz="0" w:space="0" w:color="auto"/>
            <w:right w:val="none" w:sz="0" w:space="0" w:color="auto"/>
          </w:divBdr>
        </w:div>
        <w:div w:id="1995715639">
          <w:marLeft w:val="360"/>
          <w:marRight w:val="0"/>
          <w:marTop w:val="200"/>
          <w:marBottom w:val="0"/>
          <w:divBdr>
            <w:top w:val="none" w:sz="0" w:space="0" w:color="auto"/>
            <w:left w:val="none" w:sz="0" w:space="0" w:color="auto"/>
            <w:bottom w:val="none" w:sz="0" w:space="0" w:color="auto"/>
            <w:right w:val="none" w:sz="0" w:space="0" w:color="auto"/>
          </w:divBdr>
        </w:div>
      </w:divsChild>
    </w:div>
    <w:div w:id="1107626201">
      <w:bodyDiv w:val="1"/>
      <w:marLeft w:val="0"/>
      <w:marRight w:val="0"/>
      <w:marTop w:val="0"/>
      <w:marBottom w:val="0"/>
      <w:divBdr>
        <w:top w:val="none" w:sz="0" w:space="0" w:color="auto"/>
        <w:left w:val="none" w:sz="0" w:space="0" w:color="auto"/>
        <w:bottom w:val="none" w:sz="0" w:space="0" w:color="auto"/>
        <w:right w:val="none" w:sz="0" w:space="0" w:color="auto"/>
      </w:divBdr>
      <w:divsChild>
        <w:div w:id="529685936">
          <w:marLeft w:val="360"/>
          <w:marRight w:val="0"/>
          <w:marTop w:val="200"/>
          <w:marBottom w:val="0"/>
          <w:divBdr>
            <w:top w:val="none" w:sz="0" w:space="0" w:color="auto"/>
            <w:left w:val="none" w:sz="0" w:space="0" w:color="auto"/>
            <w:bottom w:val="none" w:sz="0" w:space="0" w:color="auto"/>
            <w:right w:val="none" w:sz="0" w:space="0" w:color="auto"/>
          </w:divBdr>
        </w:div>
      </w:divsChild>
    </w:div>
    <w:div w:id="1163279375">
      <w:bodyDiv w:val="1"/>
      <w:marLeft w:val="0"/>
      <w:marRight w:val="0"/>
      <w:marTop w:val="0"/>
      <w:marBottom w:val="0"/>
      <w:divBdr>
        <w:top w:val="none" w:sz="0" w:space="0" w:color="auto"/>
        <w:left w:val="none" w:sz="0" w:space="0" w:color="auto"/>
        <w:bottom w:val="none" w:sz="0" w:space="0" w:color="auto"/>
        <w:right w:val="none" w:sz="0" w:space="0" w:color="auto"/>
      </w:divBdr>
    </w:div>
    <w:div w:id="1175414608">
      <w:bodyDiv w:val="1"/>
      <w:marLeft w:val="0"/>
      <w:marRight w:val="0"/>
      <w:marTop w:val="0"/>
      <w:marBottom w:val="0"/>
      <w:divBdr>
        <w:top w:val="none" w:sz="0" w:space="0" w:color="auto"/>
        <w:left w:val="none" w:sz="0" w:space="0" w:color="auto"/>
        <w:bottom w:val="none" w:sz="0" w:space="0" w:color="auto"/>
        <w:right w:val="none" w:sz="0" w:space="0" w:color="auto"/>
      </w:divBdr>
      <w:divsChild>
        <w:div w:id="1762946604">
          <w:marLeft w:val="360"/>
          <w:marRight w:val="0"/>
          <w:marTop w:val="200"/>
          <w:marBottom w:val="0"/>
          <w:divBdr>
            <w:top w:val="none" w:sz="0" w:space="0" w:color="auto"/>
            <w:left w:val="none" w:sz="0" w:space="0" w:color="auto"/>
            <w:bottom w:val="none" w:sz="0" w:space="0" w:color="auto"/>
            <w:right w:val="none" w:sz="0" w:space="0" w:color="auto"/>
          </w:divBdr>
        </w:div>
        <w:div w:id="561909064">
          <w:marLeft w:val="1080"/>
          <w:marRight w:val="0"/>
          <w:marTop w:val="100"/>
          <w:marBottom w:val="0"/>
          <w:divBdr>
            <w:top w:val="none" w:sz="0" w:space="0" w:color="auto"/>
            <w:left w:val="none" w:sz="0" w:space="0" w:color="auto"/>
            <w:bottom w:val="none" w:sz="0" w:space="0" w:color="auto"/>
            <w:right w:val="none" w:sz="0" w:space="0" w:color="auto"/>
          </w:divBdr>
        </w:div>
        <w:div w:id="618876802">
          <w:marLeft w:val="360"/>
          <w:marRight w:val="0"/>
          <w:marTop w:val="200"/>
          <w:marBottom w:val="0"/>
          <w:divBdr>
            <w:top w:val="none" w:sz="0" w:space="0" w:color="auto"/>
            <w:left w:val="none" w:sz="0" w:space="0" w:color="auto"/>
            <w:bottom w:val="none" w:sz="0" w:space="0" w:color="auto"/>
            <w:right w:val="none" w:sz="0" w:space="0" w:color="auto"/>
          </w:divBdr>
        </w:div>
        <w:div w:id="1925675938">
          <w:marLeft w:val="1080"/>
          <w:marRight w:val="0"/>
          <w:marTop w:val="100"/>
          <w:marBottom w:val="0"/>
          <w:divBdr>
            <w:top w:val="none" w:sz="0" w:space="0" w:color="auto"/>
            <w:left w:val="none" w:sz="0" w:space="0" w:color="auto"/>
            <w:bottom w:val="none" w:sz="0" w:space="0" w:color="auto"/>
            <w:right w:val="none" w:sz="0" w:space="0" w:color="auto"/>
          </w:divBdr>
        </w:div>
        <w:div w:id="764349999">
          <w:marLeft w:val="360"/>
          <w:marRight w:val="0"/>
          <w:marTop w:val="200"/>
          <w:marBottom w:val="0"/>
          <w:divBdr>
            <w:top w:val="none" w:sz="0" w:space="0" w:color="auto"/>
            <w:left w:val="none" w:sz="0" w:space="0" w:color="auto"/>
            <w:bottom w:val="none" w:sz="0" w:space="0" w:color="auto"/>
            <w:right w:val="none" w:sz="0" w:space="0" w:color="auto"/>
          </w:divBdr>
        </w:div>
        <w:div w:id="1997220819">
          <w:marLeft w:val="1080"/>
          <w:marRight w:val="0"/>
          <w:marTop w:val="100"/>
          <w:marBottom w:val="0"/>
          <w:divBdr>
            <w:top w:val="none" w:sz="0" w:space="0" w:color="auto"/>
            <w:left w:val="none" w:sz="0" w:space="0" w:color="auto"/>
            <w:bottom w:val="none" w:sz="0" w:space="0" w:color="auto"/>
            <w:right w:val="none" w:sz="0" w:space="0" w:color="auto"/>
          </w:divBdr>
        </w:div>
      </w:divsChild>
    </w:div>
    <w:div w:id="1195119809">
      <w:bodyDiv w:val="1"/>
      <w:marLeft w:val="0"/>
      <w:marRight w:val="0"/>
      <w:marTop w:val="0"/>
      <w:marBottom w:val="0"/>
      <w:divBdr>
        <w:top w:val="none" w:sz="0" w:space="0" w:color="auto"/>
        <w:left w:val="none" w:sz="0" w:space="0" w:color="auto"/>
        <w:bottom w:val="none" w:sz="0" w:space="0" w:color="auto"/>
        <w:right w:val="none" w:sz="0" w:space="0" w:color="auto"/>
      </w:divBdr>
      <w:divsChild>
        <w:div w:id="364915663">
          <w:marLeft w:val="360"/>
          <w:marRight w:val="0"/>
          <w:marTop w:val="200"/>
          <w:marBottom w:val="0"/>
          <w:divBdr>
            <w:top w:val="none" w:sz="0" w:space="0" w:color="auto"/>
            <w:left w:val="none" w:sz="0" w:space="0" w:color="auto"/>
            <w:bottom w:val="none" w:sz="0" w:space="0" w:color="auto"/>
            <w:right w:val="none" w:sz="0" w:space="0" w:color="auto"/>
          </w:divBdr>
        </w:div>
      </w:divsChild>
    </w:div>
    <w:div w:id="1366255433">
      <w:bodyDiv w:val="1"/>
      <w:marLeft w:val="0"/>
      <w:marRight w:val="0"/>
      <w:marTop w:val="0"/>
      <w:marBottom w:val="0"/>
      <w:divBdr>
        <w:top w:val="none" w:sz="0" w:space="0" w:color="auto"/>
        <w:left w:val="none" w:sz="0" w:space="0" w:color="auto"/>
        <w:bottom w:val="none" w:sz="0" w:space="0" w:color="auto"/>
        <w:right w:val="none" w:sz="0" w:space="0" w:color="auto"/>
      </w:divBdr>
    </w:div>
    <w:div w:id="1392265839">
      <w:bodyDiv w:val="1"/>
      <w:marLeft w:val="0"/>
      <w:marRight w:val="0"/>
      <w:marTop w:val="0"/>
      <w:marBottom w:val="0"/>
      <w:divBdr>
        <w:top w:val="none" w:sz="0" w:space="0" w:color="auto"/>
        <w:left w:val="none" w:sz="0" w:space="0" w:color="auto"/>
        <w:bottom w:val="none" w:sz="0" w:space="0" w:color="auto"/>
        <w:right w:val="none" w:sz="0" w:space="0" w:color="auto"/>
      </w:divBdr>
    </w:div>
    <w:div w:id="1397431155">
      <w:bodyDiv w:val="1"/>
      <w:marLeft w:val="0"/>
      <w:marRight w:val="0"/>
      <w:marTop w:val="0"/>
      <w:marBottom w:val="0"/>
      <w:divBdr>
        <w:top w:val="none" w:sz="0" w:space="0" w:color="auto"/>
        <w:left w:val="none" w:sz="0" w:space="0" w:color="auto"/>
        <w:bottom w:val="none" w:sz="0" w:space="0" w:color="auto"/>
        <w:right w:val="none" w:sz="0" w:space="0" w:color="auto"/>
      </w:divBdr>
    </w:div>
    <w:div w:id="1419524592">
      <w:bodyDiv w:val="1"/>
      <w:marLeft w:val="0"/>
      <w:marRight w:val="0"/>
      <w:marTop w:val="0"/>
      <w:marBottom w:val="0"/>
      <w:divBdr>
        <w:top w:val="none" w:sz="0" w:space="0" w:color="auto"/>
        <w:left w:val="none" w:sz="0" w:space="0" w:color="auto"/>
        <w:bottom w:val="none" w:sz="0" w:space="0" w:color="auto"/>
        <w:right w:val="none" w:sz="0" w:space="0" w:color="auto"/>
      </w:divBdr>
    </w:div>
    <w:div w:id="1524251090">
      <w:bodyDiv w:val="1"/>
      <w:marLeft w:val="0"/>
      <w:marRight w:val="0"/>
      <w:marTop w:val="0"/>
      <w:marBottom w:val="0"/>
      <w:divBdr>
        <w:top w:val="none" w:sz="0" w:space="0" w:color="auto"/>
        <w:left w:val="none" w:sz="0" w:space="0" w:color="auto"/>
        <w:bottom w:val="none" w:sz="0" w:space="0" w:color="auto"/>
        <w:right w:val="none" w:sz="0" w:space="0" w:color="auto"/>
      </w:divBdr>
    </w:div>
    <w:div w:id="1567253550">
      <w:bodyDiv w:val="1"/>
      <w:marLeft w:val="0"/>
      <w:marRight w:val="0"/>
      <w:marTop w:val="0"/>
      <w:marBottom w:val="0"/>
      <w:divBdr>
        <w:top w:val="none" w:sz="0" w:space="0" w:color="auto"/>
        <w:left w:val="none" w:sz="0" w:space="0" w:color="auto"/>
        <w:bottom w:val="none" w:sz="0" w:space="0" w:color="auto"/>
        <w:right w:val="none" w:sz="0" w:space="0" w:color="auto"/>
      </w:divBdr>
    </w:div>
    <w:div w:id="1691099682">
      <w:bodyDiv w:val="1"/>
      <w:marLeft w:val="0"/>
      <w:marRight w:val="0"/>
      <w:marTop w:val="0"/>
      <w:marBottom w:val="0"/>
      <w:divBdr>
        <w:top w:val="none" w:sz="0" w:space="0" w:color="auto"/>
        <w:left w:val="none" w:sz="0" w:space="0" w:color="auto"/>
        <w:bottom w:val="none" w:sz="0" w:space="0" w:color="auto"/>
        <w:right w:val="none" w:sz="0" w:space="0" w:color="auto"/>
      </w:divBdr>
    </w:div>
    <w:div w:id="1841188513">
      <w:bodyDiv w:val="1"/>
      <w:marLeft w:val="0"/>
      <w:marRight w:val="0"/>
      <w:marTop w:val="0"/>
      <w:marBottom w:val="0"/>
      <w:divBdr>
        <w:top w:val="none" w:sz="0" w:space="0" w:color="auto"/>
        <w:left w:val="none" w:sz="0" w:space="0" w:color="auto"/>
        <w:bottom w:val="none" w:sz="0" w:space="0" w:color="auto"/>
        <w:right w:val="none" w:sz="0" w:space="0" w:color="auto"/>
      </w:divBdr>
      <w:divsChild>
        <w:div w:id="364990291">
          <w:marLeft w:val="360"/>
          <w:marRight w:val="0"/>
          <w:marTop w:val="200"/>
          <w:marBottom w:val="0"/>
          <w:divBdr>
            <w:top w:val="none" w:sz="0" w:space="0" w:color="auto"/>
            <w:left w:val="none" w:sz="0" w:space="0" w:color="auto"/>
            <w:bottom w:val="none" w:sz="0" w:space="0" w:color="auto"/>
            <w:right w:val="none" w:sz="0" w:space="0" w:color="auto"/>
          </w:divBdr>
        </w:div>
        <w:div w:id="492256256">
          <w:marLeft w:val="360"/>
          <w:marRight w:val="0"/>
          <w:marTop w:val="200"/>
          <w:marBottom w:val="0"/>
          <w:divBdr>
            <w:top w:val="none" w:sz="0" w:space="0" w:color="auto"/>
            <w:left w:val="none" w:sz="0" w:space="0" w:color="auto"/>
            <w:bottom w:val="none" w:sz="0" w:space="0" w:color="auto"/>
            <w:right w:val="none" w:sz="0" w:space="0" w:color="auto"/>
          </w:divBdr>
        </w:div>
        <w:div w:id="358285544">
          <w:marLeft w:val="360"/>
          <w:marRight w:val="0"/>
          <w:marTop w:val="200"/>
          <w:marBottom w:val="0"/>
          <w:divBdr>
            <w:top w:val="none" w:sz="0" w:space="0" w:color="auto"/>
            <w:left w:val="none" w:sz="0" w:space="0" w:color="auto"/>
            <w:bottom w:val="none" w:sz="0" w:space="0" w:color="auto"/>
            <w:right w:val="none" w:sz="0" w:space="0" w:color="auto"/>
          </w:divBdr>
        </w:div>
        <w:div w:id="1887333278">
          <w:marLeft w:val="360"/>
          <w:marRight w:val="0"/>
          <w:marTop w:val="200"/>
          <w:marBottom w:val="0"/>
          <w:divBdr>
            <w:top w:val="none" w:sz="0" w:space="0" w:color="auto"/>
            <w:left w:val="none" w:sz="0" w:space="0" w:color="auto"/>
            <w:bottom w:val="none" w:sz="0" w:space="0" w:color="auto"/>
            <w:right w:val="none" w:sz="0" w:space="0" w:color="auto"/>
          </w:divBdr>
        </w:div>
        <w:div w:id="245070686">
          <w:marLeft w:val="360"/>
          <w:marRight w:val="0"/>
          <w:marTop w:val="200"/>
          <w:marBottom w:val="0"/>
          <w:divBdr>
            <w:top w:val="none" w:sz="0" w:space="0" w:color="auto"/>
            <w:left w:val="none" w:sz="0" w:space="0" w:color="auto"/>
            <w:bottom w:val="none" w:sz="0" w:space="0" w:color="auto"/>
            <w:right w:val="none" w:sz="0" w:space="0" w:color="auto"/>
          </w:divBdr>
        </w:div>
      </w:divsChild>
    </w:div>
    <w:div w:id="1849756507">
      <w:bodyDiv w:val="1"/>
      <w:marLeft w:val="0"/>
      <w:marRight w:val="0"/>
      <w:marTop w:val="0"/>
      <w:marBottom w:val="0"/>
      <w:divBdr>
        <w:top w:val="none" w:sz="0" w:space="0" w:color="auto"/>
        <w:left w:val="none" w:sz="0" w:space="0" w:color="auto"/>
        <w:bottom w:val="none" w:sz="0" w:space="0" w:color="auto"/>
        <w:right w:val="none" w:sz="0" w:space="0" w:color="auto"/>
      </w:divBdr>
      <w:divsChild>
        <w:div w:id="1921910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447551">
      <w:bodyDiv w:val="1"/>
      <w:marLeft w:val="0"/>
      <w:marRight w:val="0"/>
      <w:marTop w:val="0"/>
      <w:marBottom w:val="0"/>
      <w:divBdr>
        <w:top w:val="none" w:sz="0" w:space="0" w:color="auto"/>
        <w:left w:val="none" w:sz="0" w:space="0" w:color="auto"/>
        <w:bottom w:val="none" w:sz="0" w:space="0" w:color="auto"/>
        <w:right w:val="none" w:sz="0" w:space="0" w:color="auto"/>
      </w:divBdr>
    </w:div>
    <w:div w:id="2001108193">
      <w:bodyDiv w:val="1"/>
      <w:marLeft w:val="0"/>
      <w:marRight w:val="0"/>
      <w:marTop w:val="0"/>
      <w:marBottom w:val="0"/>
      <w:divBdr>
        <w:top w:val="none" w:sz="0" w:space="0" w:color="auto"/>
        <w:left w:val="none" w:sz="0" w:space="0" w:color="auto"/>
        <w:bottom w:val="none" w:sz="0" w:space="0" w:color="auto"/>
        <w:right w:val="none" w:sz="0" w:space="0" w:color="auto"/>
      </w:divBdr>
      <w:divsChild>
        <w:div w:id="1596596966">
          <w:marLeft w:val="360"/>
          <w:marRight w:val="0"/>
          <w:marTop w:val="200"/>
          <w:marBottom w:val="0"/>
          <w:divBdr>
            <w:top w:val="none" w:sz="0" w:space="0" w:color="auto"/>
            <w:left w:val="none" w:sz="0" w:space="0" w:color="auto"/>
            <w:bottom w:val="none" w:sz="0" w:space="0" w:color="auto"/>
            <w:right w:val="none" w:sz="0" w:space="0" w:color="auto"/>
          </w:divBdr>
        </w:div>
        <w:div w:id="352996037">
          <w:marLeft w:val="360"/>
          <w:marRight w:val="0"/>
          <w:marTop w:val="200"/>
          <w:marBottom w:val="0"/>
          <w:divBdr>
            <w:top w:val="none" w:sz="0" w:space="0" w:color="auto"/>
            <w:left w:val="none" w:sz="0" w:space="0" w:color="auto"/>
            <w:bottom w:val="none" w:sz="0" w:space="0" w:color="auto"/>
            <w:right w:val="none" w:sz="0" w:space="0" w:color="auto"/>
          </w:divBdr>
        </w:div>
      </w:divsChild>
    </w:div>
    <w:div w:id="2009626538">
      <w:bodyDiv w:val="1"/>
      <w:marLeft w:val="0"/>
      <w:marRight w:val="0"/>
      <w:marTop w:val="0"/>
      <w:marBottom w:val="0"/>
      <w:divBdr>
        <w:top w:val="none" w:sz="0" w:space="0" w:color="auto"/>
        <w:left w:val="none" w:sz="0" w:space="0" w:color="auto"/>
        <w:bottom w:val="none" w:sz="0" w:space="0" w:color="auto"/>
        <w:right w:val="none" w:sz="0" w:space="0" w:color="auto"/>
      </w:divBdr>
    </w:div>
    <w:div w:id="2025545753">
      <w:bodyDiv w:val="1"/>
      <w:marLeft w:val="0"/>
      <w:marRight w:val="0"/>
      <w:marTop w:val="0"/>
      <w:marBottom w:val="0"/>
      <w:divBdr>
        <w:top w:val="none" w:sz="0" w:space="0" w:color="auto"/>
        <w:left w:val="none" w:sz="0" w:space="0" w:color="auto"/>
        <w:bottom w:val="none" w:sz="0" w:space="0" w:color="auto"/>
        <w:right w:val="none" w:sz="0" w:space="0" w:color="auto"/>
      </w:divBdr>
    </w:div>
    <w:div w:id="2057122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fr.wikipedia.org/wiki/Gouvernementalit%C3%A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rousseauonline.ch/Text/epitre-a-m-parisot.php"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2792EB6-64EF-044D-891E-0B91B54B4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15</Pages>
  <Words>8086</Words>
  <Characters>44473</Characters>
  <Application>Microsoft Macintosh Word</Application>
  <DocSecurity>0</DocSecurity>
  <Lines>370</Lines>
  <Paragraphs>104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52455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Théophile Pénigaud</dc:creator>
  <cp:keywords/>
  <dc:description/>
  <cp:lastModifiedBy>Théophile Pénigaud</cp:lastModifiedBy>
  <cp:revision>13</cp:revision>
  <dcterms:created xsi:type="dcterms:W3CDTF">2020-12-06T18:32:00Z</dcterms:created>
  <dcterms:modified xsi:type="dcterms:W3CDTF">2021-01-02T13:47:00Z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id="9mQT8vr5"/&gt;&lt;style id="http://www.zotero.org/styles/le-tapuscrit-note" hasBibliography="1" bibliographyStyleHasBeenSet="0"/&gt;&lt;prefs&gt;&lt;pref name="fieldType" value="Field"/&gt;&lt;pref name="noteType" value</vt:lpwstr>
  </property>
  <property fmtid="{D5CDD505-2E9C-101B-9397-08002B2CF9AE}" pid="3" name="ZOTERO_PREF_2">
    <vt:lpwstr>="1"/&gt;&lt;/prefs&gt;&lt;/data&gt;</vt:lpwstr>
  </property>
</Properties>
</file>